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5" w:rsidRPr="00DC6F99" w:rsidRDefault="00A02415" w:rsidP="000C12D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АДМИНИСТРАЦИЯ   МУНИЦИПАЛЬНОГО  ОБРАЗОВАНИЯ</w:t>
      </w: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«</w:t>
      </w:r>
      <w:r w:rsidR="005D3292">
        <w:rPr>
          <w:b/>
          <w:sz w:val="28"/>
          <w:szCs w:val="28"/>
        </w:rPr>
        <w:t>НОВОЗАГАНСКОЕ</w:t>
      </w:r>
      <w:r w:rsidRPr="00DC6F99">
        <w:rPr>
          <w:b/>
          <w:sz w:val="28"/>
          <w:szCs w:val="28"/>
        </w:rPr>
        <w:t>»</w:t>
      </w: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</w:p>
    <w:p w:rsidR="00A02415" w:rsidRPr="00DC6F99" w:rsidRDefault="00A02415" w:rsidP="00A02415">
      <w:pPr>
        <w:rPr>
          <w:b/>
          <w:sz w:val="28"/>
          <w:szCs w:val="28"/>
        </w:rPr>
      </w:pPr>
    </w:p>
    <w:p w:rsidR="000C12D4" w:rsidRPr="00DC6F99" w:rsidRDefault="000C12D4" w:rsidP="00A02415">
      <w:pPr>
        <w:rPr>
          <w:b/>
          <w:sz w:val="28"/>
          <w:szCs w:val="28"/>
        </w:rPr>
      </w:pP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Pr="00E20C89" w:rsidRDefault="00A02415" w:rsidP="00E20C89">
      <w:pPr>
        <w:ind w:firstLine="0"/>
        <w:rPr>
          <w:b/>
        </w:rPr>
      </w:pPr>
    </w:p>
    <w:p w:rsidR="00A02415" w:rsidRPr="00E20C89" w:rsidRDefault="00DB4BEF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>о</w:t>
      </w:r>
      <w:r w:rsidR="00A02415" w:rsidRPr="00E20C89">
        <w:rPr>
          <w:b/>
          <w:sz w:val="28"/>
          <w:szCs w:val="28"/>
        </w:rPr>
        <w:t>т  «</w:t>
      </w:r>
      <w:r w:rsidR="00BA2E23">
        <w:rPr>
          <w:b/>
          <w:sz w:val="28"/>
          <w:szCs w:val="28"/>
        </w:rPr>
        <w:t>07</w:t>
      </w:r>
      <w:r w:rsidR="00A02415" w:rsidRPr="00E20C89">
        <w:rPr>
          <w:b/>
          <w:sz w:val="28"/>
          <w:szCs w:val="28"/>
        </w:rPr>
        <w:t xml:space="preserve">» </w:t>
      </w:r>
      <w:r w:rsidR="00EB29CA">
        <w:rPr>
          <w:b/>
          <w:sz w:val="28"/>
          <w:szCs w:val="28"/>
        </w:rPr>
        <w:t>ноября</w:t>
      </w:r>
      <w:r w:rsidR="00A02415" w:rsidRPr="00E20C89">
        <w:rPr>
          <w:b/>
          <w:sz w:val="28"/>
          <w:szCs w:val="28"/>
        </w:rPr>
        <w:t xml:space="preserve"> 201</w:t>
      </w:r>
      <w:r w:rsidR="00BA2E23">
        <w:rPr>
          <w:b/>
          <w:sz w:val="28"/>
          <w:szCs w:val="28"/>
        </w:rPr>
        <w:t xml:space="preserve">7 </w:t>
      </w:r>
      <w:r w:rsidR="00A02415" w:rsidRPr="00E20C89">
        <w:rPr>
          <w:b/>
          <w:sz w:val="28"/>
          <w:szCs w:val="28"/>
        </w:rPr>
        <w:t xml:space="preserve">года                </w:t>
      </w:r>
    </w:p>
    <w:p w:rsidR="00A02415" w:rsidRPr="00E20C89" w:rsidRDefault="00A02415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 xml:space="preserve">с. </w:t>
      </w:r>
      <w:r w:rsidR="005D3292">
        <w:rPr>
          <w:b/>
          <w:sz w:val="28"/>
          <w:szCs w:val="28"/>
        </w:rPr>
        <w:t xml:space="preserve">Новый </w:t>
      </w:r>
      <w:proofErr w:type="spellStart"/>
      <w:r w:rsidR="005D3292">
        <w:rPr>
          <w:b/>
          <w:sz w:val="28"/>
          <w:szCs w:val="28"/>
        </w:rPr>
        <w:t>Заган</w:t>
      </w:r>
      <w:proofErr w:type="spellEnd"/>
      <w:r w:rsidR="00E20C89">
        <w:rPr>
          <w:b/>
          <w:sz w:val="28"/>
          <w:szCs w:val="28"/>
        </w:rPr>
        <w:t xml:space="preserve">                                          №</w:t>
      </w:r>
      <w:r w:rsidR="00FB3672">
        <w:rPr>
          <w:b/>
          <w:sz w:val="28"/>
          <w:szCs w:val="28"/>
        </w:rPr>
        <w:t>27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</w:t>
      </w:r>
      <w:proofErr w:type="gramStart"/>
      <w:r w:rsidRPr="00E20C89">
        <w:rPr>
          <w:b/>
          <w:bCs/>
          <w:sz w:val="28"/>
        </w:rPr>
        <w:t>бюджетной</w:t>
      </w:r>
      <w:proofErr w:type="gramEnd"/>
    </w:p>
    <w:p w:rsidR="005D3292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 xml:space="preserve">политики </w:t>
      </w:r>
      <w:r w:rsidR="00E20C89">
        <w:rPr>
          <w:b/>
          <w:bCs/>
          <w:sz w:val="28"/>
        </w:rPr>
        <w:t>муниципального образования</w:t>
      </w:r>
    </w:p>
    <w:p w:rsidR="005D3292" w:rsidRDefault="005D3292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сельского поселения  </w:t>
      </w:r>
      <w:r w:rsidR="00E20C89"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Новозаганское</w:t>
      </w:r>
      <w:proofErr w:type="spellEnd"/>
      <w:r w:rsidR="00E20C89">
        <w:rPr>
          <w:b/>
          <w:bCs/>
          <w:sz w:val="28"/>
        </w:rPr>
        <w:t>»</w:t>
      </w:r>
      <w:r w:rsidR="00A02415" w:rsidRPr="00E20C89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на 201</w:t>
      </w:r>
      <w:r w:rsidR="00BA2E23">
        <w:rPr>
          <w:b/>
          <w:bCs/>
          <w:sz w:val="28"/>
        </w:rPr>
        <w:t>8 - 2020</w:t>
      </w:r>
      <w:r w:rsidRPr="00E20C89">
        <w:rPr>
          <w:b/>
          <w:bCs/>
          <w:sz w:val="28"/>
        </w:rPr>
        <w:t xml:space="preserve"> годы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бюджетной политики </w:t>
      </w:r>
      <w:r w:rsidR="00E20C89">
        <w:rPr>
          <w:bCs/>
          <w:sz w:val="28"/>
        </w:rPr>
        <w:t>муниципального образования</w:t>
      </w:r>
      <w:r w:rsidR="005D3292">
        <w:rPr>
          <w:bCs/>
          <w:sz w:val="28"/>
        </w:rPr>
        <w:t xml:space="preserve">  сельского поселения </w:t>
      </w:r>
      <w:r w:rsidR="00E20C89">
        <w:rPr>
          <w:bCs/>
          <w:sz w:val="28"/>
        </w:rPr>
        <w:t xml:space="preserve"> «</w:t>
      </w:r>
      <w:proofErr w:type="spellStart"/>
      <w:r w:rsidR="005D3292">
        <w:rPr>
          <w:bCs/>
          <w:sz w:val="28"/>
        </w:rPr>
        <w:t>Новозагаснкое</w:t>
      </w:r>
      <w:proofErr w:type="spellEnd"/>
      <w:r w:rsidR="00E20C89">
        <w:rPr>
          <w:bCs/>
          <w:sz w:val="28"/>
        </w:rPr>
        <w:t>»</w:t>
      </w:r>
      <w:r w:rsidRPr="003B2F46">
        <w:rPr>
          <w:bCs/>
          <w:sz w:val="28"/>
        </w:rPr>
        <w:t xml:space="preserve"> в среднесрочной перспе</w:t>
      </w:r>
      <w:r w:rsidRPr="003B2F46">
        <w:rPr>
          <w:bCs/>
          <w:sz w:val="28"/>
        </w:rPr>
        <w:t>к</w:t>
      </w:r>
      <w:r w:rsidRPr="003B2F46">
        <w:rPr>
          <w:bCs/>
          <w:sz w:val="28"/>
        </w:rPr>
        <w:t>тиве: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политики </w:t>
      </w:r>
      <w:r w:rsidR="00E20C89">
        <w:rPr>
          <w:bCs/>
          <w:sz w:val="28"/>
        </w:rPr>
        <w:t>муниципальн</w:t>
      </w:r>
      <w:r w:rsidR="00E20C89">
        <w:rPr>
          <w:bCs/>
          <w:sz w:val="28"/>
        </w:rPr>
        <w:t>о</w:t>
      </w:r>
      <w:r w:rsidR="00E20C89">
        <w:rPr>
          <w:bCs/>
          <w:sz w:val="28"/>
        </w:rPr>
        <w:t>го образования</w:t>
      </w:r>
      <w:r w:rsidR="005D3292">
        <w:rPr>
          <w:bCs/>
          <w:sz w:val="28"/>
        </w:rPr>
        <w:t xml:space="preserve">  сельского</w:t>
      </w:r>
      <w:r w:rsidR="00EB29CA">
        <w:rPr>
          <w:bCs/>
          <w:sz w:val="28"/>
        </w:rPr>
        <w:t xml:space="preserve"> поселения</w:t>
      </w:r>
      <w:r w:rsidR="00E20C89">
        <w:rPr>
          <w:bCs/>
          <w:sz w:val="28"/>
        </w:rPr>
        <w:t xml:space="preserve"> «</w:t>
      </w:r>
      <w:proofErr w:type="spellStart"/>
      <w:r w:rsidR="00EB29CA">
        <w:rPr>
          <w:bCs/>
          <w:sz w:val="28"/>
        </w:rPr>
        <w:t>Новозаганское</w:t>
      </w:r>
      <w:proofErr w:type="spellEnd"/>
      <w:r w:rsidR="00E20C89">
        <w:rPr>
          <w:bCs/>
          <w:sz w:val="28"/>
        </w:rPr>
        <w:t>»</w:t>
      </w:r>
      <w:r w:rsidR="00E20C89" w:rsidRPr="003B2F46">
        <w:rPr>
          <w:bCs/>
          <w:sz w:val="28"/>
        </w:rPr>
        <w:t xml:space="preserve"> </w:t>
      </w:r>
      <w:r w:rsidRPr="003B2F46">
        <w:rPr>
          <w:bCs/>
          <w:sz w:val="28"/>
        </w:rPr>
        <w:t>на 201</w:t>
      </w:r>
      <w:r w:rsidR="00BA2E23">
        <w:rPr>
          <w:bCs/>
          <w:sz w:val="28"/>
        </w:rPr>
        <w:t>8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="00BA2E23">
        <w:rPr>
          <w:bCs/>
          <w:sz w:val="28"/>
        </w:rPr>
        <w:t>2020</w:t>
      </w:r>
      <w:r w:rsidRPr="003B2F46">
        <w:rPr>
          <w:bCs/>
          <w:sz w:val="28"/>
        </w:rPr>
        <w:t xml:space="preserve"> годы с</w:t>
      </w:r>
      <w:r w:rsidRPr="003B2F46">
        <w:rPr>
          <w:bCs/>
          <w:sz w:val="28"/>
        </w:rPr>
        <w:t>о</w:t>
      </w:r>
      <w:r w:rsidRPr="003B2F46">
        <w:rPr>
          <w:bCs/>
          <w:sz w:val="28"/>
        </w:rPr>
        <w:t>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</w:t>
      </w:r>
      <w:r w:rsidR="000C12D4">
        <w:rPr>
          <w:sz w:val="28"/>
          <w:szCs w:val="28"/>
        </w:rPr>
        <w:t>о</w:t>
      </w:r>
      <w:r w:rsidR="000C12D4">
        <w:rPr>
          <w:sz w:val="28"/>
          <w:szCs w:val="28"/>
        </w:rPr>
        <w:t xml:space="preserve">вания </w:t>
      </w:r>
      <w:r w:rsidR="00EB29CA">
        <w:rPr>
          <w:bCs/>
          <w:sz w:val="28"/>
        </w:rPr>
        <w:t>сельского поселения «</w:t>
      </w:r>
      <w:proofErr w:type="spellStart"/>
      <w:r w:rsidR="00EB29CA">
        <w:rPr>
          <w:bCs/>
          <w:sz w:val="28"/>
        </w:rPr>
        <w:t>Новозаганское</w:t>
      </w:r>
      <w:proofErr w:type="spellEnd"/>
      <w:r w:rsidR="00EB29CA">
        <w:rPr>
          <w:bCs/>
          <w:sz w:val="28"/>
        </w:rPr>
        <w:t>»</w:t>
      </w:r>
      <w:r w:rsidR="00EB29CA" w:rsidRPr="003B2F46">
        <w:rPr>
          <w:bCs/>
          <w:sz w:val="28"/>
        </w:rPr>
        <w:t xml:space="preserve"> </w:t>
      </w:r>
      <w:r w:rsidR="000C12D4" w:rsidRPr="00573CF6">
        <w:rPr>
          <w:sz w:val="28"/>
          <w:szCs w:val="28"/>
        </w:rPr>
        <w:t>при формировании и исполнении бюджета 201</w:t>
      </w:r>
      <w:r w:rsidR="00BA2E23">
        <w:rPr>
          <w:sz w:val="28"/>
          <w:szCs w:val="28"/>
        </w:rPr>
        <w:t>8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 xml:space="preserve">м Основных направлений бюджетной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 </w:t>
      </w:r>
      <w:r w:rsidR="00EB29CA">
        <w:rPr>
          <w:bCs/>
          <w:sz w:val="28"/>
        </w:rPr>
        <w:t>сельского поселения «</w:t>
      </w:r>
      <w:proofErr w:type="spellStart"/>
      <w:r w:rsidR="00EB29CA">
        <w:rPr>
          <w:bCs/>
          <w:sz w:val="28"/>
        </w:rPr>
        <w:t>Н</w:t>
      </w:r>
      <w:r w:rsidR="00EB29CA">
        <w:rPr>
          <w:bCs/>
          <w:sz w:val="28"/>
        </w:rPr>
        <w:t>о</w:t>
      </w:r>
      <w:r w:rsidR="00EB29CA">
        <w:rPr>
          <w:bCs/>
          <w:sz w:val="28"/>
        </w:rPr>
        <w:t>возаганское</w:t>
      </w:r>
      <w:proofErr w:type="spellEnd"/>
      <w:r w:rsidR="00EB29CA">
        <w:rPr>
          <w:bCs/>
          <w:sz w:val="28"/>
        </w:rPr>
        <w:t>»</w:t>
      </w:r>
      <w:r w:rsidR="00EB29CA" w:rsidRPr="003B2F46">
        <w:rPr>
          <w:bCs/>
          <w:sz w:val="28"/>
        </w:rPr>
        <w:t xml:space="preserve"> </w:t>
      </w:r>
      <w:r w:rsidR="00DC6F99">
        <w:rPr>
          <w:sz w:val="28"/>
          <w:szCs w:val="28"/>
        </w:rPr>
        <w:t>на 201</w:t>
      </w:r>
      <w:r w:rsidR="00BA2E23">
        <w:rPr>
          <w:sz w:val="28"/>
          <w:szCs w:val="28"/>
        </w:rPr>
        <w:t>8-2020</w:t>
      </w:r>
      <w:r w:rsidR="00DC6F99">
        <w:rPr>
          <w:sz w:val="28"/>
          <w:szCs w:val="28"/>
        </w:rPr>
        <w:t xml:space="preserve">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31F2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20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C8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0C89">
        <w:rPr>
          <w:rFonts w:ascii="Times New Roman" w:hAnsi="Times New Roman" w:cs="Times New Roman"/>
          <w:sz w:val="28"/>
          <w:szCs w:val="28"/>
        </w:rPr>
        <w:t xml:space="preserve">я </w:t>
      </w:r>
      <w:r w:rsidR="00EB29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29CA" w:rsidRPr="008A783A" w:rsidRDefault="00EB29CA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7B6032" w:rsidRPr="003B2F46" w:rsidRDefault="007B6032" w:rsidP="000C12D4">
      <w:pPr>
        <w:pStyle w:val="11"/>
        <w:spacing w:line="240" w:lineRule="auto"/>
        <w:ind w:firstLine="709"/>
        <w:rPr>
          <w:bCs/>
          <w:sz w:val="28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5104"/>
        <w:gridCol w:w="5245"/>
      </w:tblGrid>
      <w:tr w:rsidR="003B2F46" w:rsidRPr="00710AD8" w:rsidTr="00A02415">
        <w:tc>
          <w:tcPr>
            <w:tcW w:w="5104" w:type="dxa"/>
          </w:tcPr>
          <w:p w:rsidR="00CB213F" w:rsidRDefault="00CB213F" w:rsidP="00A02415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  <w:r w:rsidR="00E20C89">
              <w:rPr>
                <w:b/>
                <w:sz w:val="28"/>
              </w:rPr>
              <w:t xml:space="preserve"> </w:t>
            </w:r>
          </w:p>
          <w:p w:rsidR="00A02415" w:rsidRDefault="00A02415" w:rsidP="00A02415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</w:p>
          <w:p w:rsidR="003B2F46" w:rsidRPr="00710AD8" w:rsidRDefault="00EB29CA" w:rsidP="00EB29CA">
            <w:pPr>
              <w:pStyle w:val="11"/>
              <w:tabs>
                <w:tab w:val="right" w:pos="4888"/>
              </w:tabs>
              <w:spacing w:line="240" w:lineRule="auto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сельского поселения </w:t>
            </w:r>
            <w:r w:rsidR="00A02415"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Новозаганское</w:t>
            </w:r>
            <w:proofErr w:type="spellEnd"/>
            <w:r w:rsidR="00A02415">
              <w:rPr>
                <w:b/>
                <w:sz w:val="28"/>
              </w:rPr>
              <w:t>»</w:t>
            </w:r>
            <w:r w:rsidR="00AC31F2">
              <w:rPr>
                <w:b/>
                <w:sz w:val="28"/>
              </w:rPr>
              <w:tab/>
            </w:r>
          </w:p>
        </w:tc>
        <w:tc>
          <w:tcPr>
            <w:tcW w:w="5245" w:type="dxa"/>
          </w:tcPr>
          <w:p w:rsidR="003B2F46" w:rsidRPr="00710AD8" w:rsidRDefault="003B2F46" w:rsidP="00C17095">
            <w:pPr>
              <w:pStyle w:val="11"/>
              <w:spacing w:line="240" w:lineRule="auto"/>
              <w:ind w:firstLine="0"/>
              <w:rPr>
                <w:b/>
                <w:sz w:val="28"/>
              </w:rPr>
            </w:pPr>
          </w:p>
          <w:p w:rsidR="00E20C89" w:rsidRDefault="00E20C89" w:rsidP="00AC31F2">
            <w:pPr>
              <w:pStyle w:val="11"/>
              <w:spacing w:line="240" w:lineRule="auto"/>
              <w:ind w:right="885" w:firstLine="0"/>
              <w:jc w:val="right"/>
              <w:rPr>
                <w:b/>
                <w:sz w:val="28"/>
              </w:rPr>
            </w:pPr>
          </w:p>
          <w:p w:rsidR="003B2F46" w:rsidRPr="00710AD8" w:rsidRDefault="00CB213F" w:rsidP="00EB29CA">
            <w:pPr>
              <w:pStyle w:val="11"/>
              <w:spacing w:line="240" w:lineRule="auto"/>
              <w:ind w:right="885" w:firstLine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  <w:r w:rsidR="00EB29CA">
              <w:rPr>
                <w:b/>
                <w:sz w:val="28"/>
              </w:rPr>
              <w:t>А.Седов.</w:t>
            </w:r>
            <w:r w:rsidR="003B2F46">
              <w:rPr>
                <w:b/>
                <w:sz w:val="28"/>
              </w:rPr>
              <w:t xml:space="preserve"> </w:t>
            </w:r>
          </w:p>
        </w:tc>
      </w:tr>
    </w:tbl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Pr="00710AD8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E20C89" w:rsidRDefault="00E20C89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0C12D4" w:rsidRPr="00DB4BEF" w:rsidRDefault="00DC6F99" w:rsidP="007B6032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B6032" w:rsidRPr="00DB4BEF" w:rsidRDefault="00DC6F99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E20C89">
        <w:rPr>
          <w:sz w:val="28"/>
          <w:szCs w:val="28"/>
        </w:rPr>
        <w:t>р</w:t>
      </w:r>
      <w:r w:rsidR="007B6032" w:rsidRPr="00DB4BEF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="007B6032" w:rsidRPr="00DB4BEF">
        <w:rPr>
          <w:sz w:val="28"/>
          <w:szCs w:val="28"/>
        </w:rPr>
        <w:t xml:space="preserve"> </w:t>
      </w:r>
      <w:r w:rsidR="00A02415" w:rsidRPr="00DB4BEF">
        <w:rPr>
          <w:sz w:val="28"/>
          <w:szCs w:val="28"/>
        </w:rPr>
        <w:t xml:space="preserve">Администрации </w:t>
      </w:r>
    </w:p>
    <w:p w:rsidR="00A02415" w:rsidRPr="00DB4BEF" w:rsidRDefault="00A02415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муниципального образования</w:t>
      </w:r>
    </w:p>
    <w:p w:rsidR="00A02415" w:rsidRPr="00DB4BEF" w:rsidRDefault="00EB29CA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2415" w:rsidRPr="00DB4B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Новозаганское</w:t>
      </w:r>
      <w:proofErr w:type="spellEnd"/>
      <w:r w:rsidR="00A02415" w:rsidRPr="00DB4BEF">
        <w:rPr>
          <w:sz w:val="28"/>
          <w:szCs w:val="28"/>
        </w:rPr>
        <w:t>»</w:t>
      </w:r>
    </w:p>
    <w:p w:rsidR="007B6032" w:rsidRPr="00DB4BEF" w:rsidRDefault="00282BDA" w:rsidP="007B6032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о</w:t>
      </w:r>
      <w:r w:rsidR="007B6032" w:rsidRPr="00DB4BEF">
        <w:rPr>
          <w:sz w:val="28"/>
          <w:szCs w:val="28"/>
        </w:rPr>
        <w:t>т</w:t>
      </w:r>
      <w:r w:rsidR="00D3365B" w:rsidRPr="00DB4BEF">
        <w:rPr>
          <w:sz w:val="28"/>
          <w:szCs w:val="28"/>
        </w:rPr>
        <w:t xml:space="preserve"> </w:t>
      </w:r>
      <w:r w:rsidR="00BA2E23">
        <w:rPr>
          <w:sz w:val="28"/>
          <w:szCs w:val="28"/>
        </w:rPr>
        <w:t>«  07</w:t>
      </w:r>
      <w:r w:rsidRPr="00DB4BEF">
        <w:rPr>
          <w:sz w:val="28"/>
          <w:szCs w:val="28"/>
        </w:rPr>
        <w:t xml:space="preserve"> » </w:t>
      </w:r>
      <w:r w:rsidR="00BA2E23">
        <w:rPr>
          <w:sz w:val="28"/>
          <w:szCs w:val="28"/>
        </w:rPr>
        <w:t>н</w:t>
      </w:r>
      <w:r w:rsidR="00E20C89">
        <w:rPr>
          <w:sz w:val="28"/>
          <w:szCs w:val="28"/>
        </w:rPr>
        <w:t>оя</w:t>
      </w:r>
      <w:r w:rsidR="00BA2E23">
        <w:rPr>
          <w:sz w:val="28"/>
          <w:szCs w:val="28"/>
        </w:rPr>
        <w:t>бря</w:t>
      </w:r>
      <w:r w:rsidR="005E6336" w:rsidRPr="00DB4BEF">
        <w:rPr>
          <w:sz w:val="28"/>
          <w:szCs w:val="28"/>
        </w:rPr>
        <w:t xml:space="preserve"> </w:t>
      </w:r>
      <w:r w:rsidR="007B6032" w:rsidRPr="00DB4BEF">
        <w:rPr>
          <w:sz w:val="28"/>
          <w:szCs w:val="28"/>
        </w:rPr>
        <w:t>201</w:t>
      </w:r>
      <w:r w:rsidR="00BA2E23">
        <w:rPr>
          <w:sz w:val="28"/>
          <w:szCs w:val="28"/>
        </w:rPr>
        <w:t>7</w:t>
      </w:r>
      <w:r w:rsidR="00CB213F">
        <w:rPr>
          <w:sz w:val="28"/>
          <w:szCs w:val="28"/>
        </w:rPr>
        <w:t>г.</w:t>
      </w:r>
      <w:r w:rsidR="007B6032" w:rsidRPr="00DB4BEF">
        <w:rPr>
          <w:sz w:val="28"/>
          <w:szCs w:val="28"/>
        </w:rPr>
        <w:t xml:space="preserve">  № </w:t>
      </w:r>
      <w:r w:rsidR="00072C55">
        <w:rPr>
          <w:sz w:val="28"/>
          <w:szCs w:val="28"/>
        </w:rPr>
        <w:t>27</w:t>
      </w:r>
      <w:r w:rsidR="00A02415" w:rsidRPr="00DB4BEF">
        <w:rPr>
          <w:sz w:val="28"/>
          <w:szCs w:val="28"/>
        </w:rPr>
        <w:t xml:space="preserve"> 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7B6032" w:rsidRPr="002A3230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5E6336" w:rsidRDefault="005E63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E20C89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политики</w:t>
      </w:r>
      <w:r w:rsidR="00F11AA7" w:rsidRPr="00F11AA7">
        <w:rPr>
          <w:b/>
          <w:sz w:val="28"/>
        </w:rPr>
        <w:t xml:space="preserve"> </w:t>
      </w:r>
      <w:r w:rsidR="00E20C89">
        <w:rPr>
          <w:b/>
          <w:sz w:val="28"/>
        </w:rPr>
        <w:t>муниципального образования</w:t>
      </w:r>
    </w:p>
    <w:p w:rsidR="007B6032" w:rsidRPr="00D460E5" w:rsidRDefault="00EB29CA" w:rsidP="00E20C89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E20C89">
        <w:rPr>
          <w:b/>
          <w:sz w:val="28"/>
        </w:rPr>
        <w:t>«</w:t>
      </w:r>
      <w:proofErr w:type="spellStart"/>
      <w:r>
        <w:rPr>
          <w:b/>
          <w:sz w:val="28"/>
        </w:rPr>
        <w:t>Новозаганское</w:t>
      </w:r>
      <w:proofErr w:type="spellEnd"/>
      <w:r w:rsidR="00E20C89">
        <w:rPr>
          <w:b/>
          <w:sz w:val="28"/>
        </w:rPr>
        <w:t xml:space="preserve">» </w:t>
      </w:r>
      <w:r w:rsidR="007B6032" w:rsidRPr="00D460E5">
        <w:rPr>
          <w:b/>
          <w:sz w:val="28"/>
        </w:rPr>
        <w:t>на 201</w:t>
      </w:r>
      <w:r w:rsidR="00BA2E23">
        <w:rPr>
          <w:b/>
          <w:sz w:val="28"/>
        </w:rPr>
        <w:t>8</w:t>
      </w:r>
      <w:r w:rsidR="007B6032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-</w:t>
      </w:r>
      <w:r w:rsidR="007B6032">
        <w:rPr>
          <w:b/>
          <w:sz w:val="28"/>
        </w:rPr>
        <w:t xml:space="preserve"> </w:t>
      </w:r>
      <w:r w:rsidR="00BA2E23">
        <w:rPr>
          <w:b/>
          <w:sz w:val="28"/>
        </w:rPr>
        <w:t>2020</w:t>
      </w:r>
      <w:r w:rsidR="007B6032" w:rsidRPr="00D460E5">
        <w:rPr>
          <w:b/>
          <w:sz w:val="28"/>
        </w:rPr>
        <w:t xml:space="preserve"> годы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B64236" w:rsidRDefault="00B642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Основные направления бюджетной политики </w:t>
      </w:r>
      <w:r w:rsidR="00E20C89">
        <w:rPr>
          <w:bCs/>
          <w:sz w:val="28"/>
        </w:rPr>
        <w:t>муниципального образов</w:t>
      </w:r>
      <w:r w:rsidR="00E20C89">
        <w:rPr>
          <w:bCs/>
          <w:sz w:val="28"/>
        </w:rPr>
        <w:t>а</w:t>
      </w:r>
      <w:r w:rsidR="00E20C89">
        <w:rPr>
          <w:bCs/>
          <w:sz w:val="28"/>
        </w:rPr>
        <w:t xml:space="preserve">ния </w:t>
      </w:r>
      <w:r w:rsidR="00EB29CA">
        <w:rPr>
          <w:bCs/>
          <w:sz w:val="28"/>
        </w:rPr>
        <w:t xml:space="preserve">сельского поселения </w:t>
      </w:r>
      <w:r w:rsidR="00E20C89">
        <w:rPr>
          <w:bCs/>
          <w:sz w:val="28"/>
        </w:rPr>
        <w:t>«</w:t>
      </w:r>
      <w:proofErr w:type="spellStart"/>
      <w:r w:rsidR="00EB29CA">
        <w:rPr>
          <w:bCs/>
          <w:sz w:val="28"/>
        </w:rPr>
        <w:t>Новозаганское</w:t>
      </w:r>
      <w:proofErr w:type="spellEnd"/>
      <w:r w:rsidR="00E20C89">
        <w:rPr>
          <w:bCs/>
          <w:sz w:val="28"/>
        </w:rPr>
        <w:t>»</w:t>
      </w:r>
      <w:r w:rsidR="00E20C89" w:rsidRPr="003B2F46">
        <w:rPr>
          <w:bCs/>
          <w:sz w:val="28"/>
        </w:rPr>
        <w:t xml:space="preserve"> </w:t>
      </w:r>
      <w:r>
        <w:rPr>
          <w:bCs/>
          <w:sz w:val="28"/>
          <w:szCs w:val="28"/>
        </w:rPr>
        <w:t>на</w:t>
      </w:r>
      <w:r w:rsidR="00BA2E23">
        <w:rPr>
          <w:bCs/>
          <w:sz w:val="28"/>
          <w:szCs w:val="28"/>
        </w:rPr>
        <w:t xml:space="preserve"> 2018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F2208">
        <w:rPr>
          <w:bCs/>
          <w:sz w:val="28"/>
          <w:szCs w:val="28"/>
        </w:rPr>
        <w:t xml:space="preserve"> </w:t>
      </w:r>
      <w:r w:rsidR="00BA2E23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годы (далее – Осно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ные направления бюджетной политики) подготовлены в соответствии с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жетным законодательством Российской Федерации</w:t>
      </w:r>
      <w:r w:rsidR="00AC31F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Республики Бурятия</w:t>
      </w:r>
      <w:r w:rsidR="00AC31F2">
        <w:rPr>
          <w:bCs/>
          <w:sz w:val="28"/>
          <w:szCs w:val="28"/>
        </w:rPr>
        <w:t xml:space="preserve"> и нормативн</w:t>
      </w:r>
      <w:r w:rsidR="00E20C89">
        <w:rPr>
          <w:bCs/>
          <w:sz w:val="28"/>
          <w:szCs w:val="28"/>
        </w:rPr>
        <w:t xml:space="preserve">ыми </w:t>
      </w:r>
      <w:r w:rsidR="00AC31F2">
        <w:rPr>
          <w:bCs/>
          <w:sz w:val="28"/>
          <w:szCs w:val="28"/>
        </w:rPr>
        <w:t>правовы</w:t>
      </w:r>
      <w:r w:rsidR="00E20C89">
        <w:rPr>
          <w:bCs/>
          <w:sz w:val="28"/>
          <w:szCs w:val="28"/>
        </w:rPr>
        <w:t>ми</w:t>
      </w:r>
      <w:r w:rsidR="00AC31F2">
        <w:rPr>
          <w:bCs/>
          <w:sz w:val="28"/>
          <w:szCs w:val="28"/>
        </w:rPr>
        <w:t xml:space="preserve"> акт</w:t>
      </w:r>
      <w:r w:rsidR="00E20C89">
        <w:rPr>
          <w:bCs/>
          <w:sz w:val="28"/>
          <w:szCs w:val="28"/>
        </w:rPr>
        <w:t>ами</w:t>
      </w:r>
      <w:r w:rsidR="00AC31F2">
        <w:rPr>
          <w:bCs/>
          <w:sz w:val="28"/>
          <w:szCs w:val="28"/>
        </w:rPr>
        <w:t xml:space="preserve"> </w:t>
      </w:r>
      <w:r w:rsidR="00E90D65">
        <w:rPr>
          <w:bCs/>
          <w:sz w:val="28"/>
        </w:rPr>
        <w:t>муниципального образования</w:t>
      </w:r>
      <w:r w:rsidR="00EB29CA">
        <w:rPr>
          <w:bCs/>
          <w:sz w:val="28"/>
        </w:rPr>
        <w:t xml:space="preserve"> сельского о</w:t>
      </w:r>
      <w:r w:rsidR="00EB29CA">
        <w:rPr>
          <w:bCs/>
          <w:sz w:val="28"/>
        </w:rPr>
        <w:t>б</w:t>
      </w:r>
      <w:r w:rsidR="00EB29CA">
        <w:rPr>
          <w:bCs/>
          <w:sz w:val="28"/>
        </w:rPr>
        <w:t>разования</w:t>
      </w:r>
      <w:r w:rsidR="00E90D65">
        <w:rPr>
          <w:bCs/>
          <w:sz w:val="28"/>
        </w:rPr>
        <w:t xml:space="preserve"> «</w:t>
      </w:r>
      <w:proofErr w:type="spellStart"/>
      <w:r w:rsidR="00EB29CA">
        <w:rPr>
          <w:bCs/>
          <w:sz w:val="28"/>
        </w:rPr>
        <w:t>Новозаганское</w:t>
      </w:r>
      <w:proofErr w:type="spellEnd"/>
      <w:r w:rsidR="00E90D65">
        <w:rPr>
          <w:bCs/>
          <w:sz w:val="28"/>
        </w:rPr>
        <w:t>»</w:t>
      </w:r>
      <w:r w:rsidR="00E90D65" w:rsidRPr="003B2F46">
        <w:rPr>
          <w:bCs/>
          <w:sz w:val="28"/>
        </w:rPr>
        <w:t xml:space="preserve"> </w:t>
      </w:r>
      <w:r w:rsidR="00E90D65">
        <w:rPr>
          <w:bCs/>
          <w:sz w:val="28"/>
        </w:rPr>
        <w:t xml:space="preserve">(далее – </w:t>
      </w:r>
      <w:r w:rsidR="00EB29CA">
        <w:rPr>
          <w:bCs/>
          <w:sz w:val="28"/>
        </w:rPr>
        <w:t>МО СП «</w:t>
      </w:r>
      <w:proofErr w:type="spellStart"/>
      <w:r w:rsidR="00EB29CA">
        <w:rPr>
          <w:bCs/>
          <w:sz w:val="28"/>
        </w:rPr>
        <w:t>Новозаганское</w:t>
      </w:r>
      <w:proofErr w:type="spellEnd"/>
      <w:r w:rsidR="00EB29CA">
        <w:rPr>
          <w:bCs/>
          <w:sz w:val="28"/>
        </w:rPr>
        <w:t>»</w:t>
      </w:r>
      <w:r w:rsidR="00E90D65">
        <w:rPr>
          <w:bCs/>
          <w:sz w:val="28"/>
        </w:rPr>
        <w:t>)</w:t>
      </w:r>
      <w:r>
        <w:rPr>
          <w:bCs/>
          <w:sz w:val="28"/>
          <w:szCs w:val="28"/>
        </w:rPr>
        <w:t xml:space="preserve"> в целях соста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 проекта бюджета </w:t>
      </w:r>
      <w:r w:rsidR="00EB29CA">
        <w:rPr>
          <w:bCs/>
          <w:sz w:val="28"/>
        </w:rPr>
        <w:t>МО СП «</w:t>
      </w:r>
      <w:proofErr w:type="spellStart"/>
      <w:r w:rsidR="00EB29CA">
        <w:rPr>
          <w:bCs/>
          <w:sz w:val="28"/>
        </w:rPr>
        <w:t>Новозаганское</w:t>
      </w:r>
      <w:proofErr w:type="spellEnd"/>
      <w:r w:rsidR="00EB29CA">
        <w:rPr>
          <w:bCs/>
          <w:sz w:val="28"/>
          <w:szCs w:val="28"/>
        </w:rPr>
        <w:t xml:space="preserve"> </w:t>
      </w:r>
      <w:proofErr w:type="spellStart"/>
      <w:r w:rsidR="00EB29CA">
        <w:rPr>
          <w:bCs/>
          <w:sz w:val="28"/>
          <w:szCs w:val="28"/>
        </w:rPr>
        <w:t>Мухоршибирского</w:t>
      </w:r>
      <w:proofErr w:type="spellEnd"/>
      <w:r w:rsidR="00E90D65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на 201</w:t>
      </w:r>
      <w:r w:rsidR="00BA2E2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на плановый период 201</w:t>
      </w:r>
      <w:r w:rsidR="00BA2E23">
        <w:rPr>
          <w:bCs/>
          <w:sz w:val="28"/>
          <w:szCs w:val="28"/>
        </w:rPr>
        <w:t>9 и</w:t>
      </w:r>
      <w:proofErr w:type="gramEnd"/>
      <w:r w:rsidR="00BA2E23">
        <w:rPr>
          <w:bCs/>
          <w:sz w:val="28"/>
          <w:szCs w:val="28"/>
        </w:rPr>
        <w:t xml:space="preserve"> 2020</w:t>
      </w:r>
      <w:r>
        <w:rPr>
          <w:bCs/>
          <w:sz w:val="28"/>
          <w:szCs w:val="28"/>
        </w:rPr>
        <w:t xml:space="preserve"> годов.</w:t>
      </w:r>
    </w:p>
    <w:p w:rsidR="00282BDA" w:rsidRPr="009D01F1" w:rsidRDefault="00282BDA" w:rsidP="001550AF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 xml:space="preserve">Бюджетная политика </w:t>
      </w:r>
      <w:r w:rsidR="00EB29CA">
        <w:rPr>
          <w:bCs/>
          <w:sz w:val="28"/>
        </w:rPr>
        <w:t>МО СП «</w:t>
      </w:r>
      <w:proofErr w:type="spellStart"/>
      <w:r w:rsidR="00EB29CA">
        <w:rPr>
          <w:bCs/>
          <w:sz w:val="28"/>
        </w:rPr>
        <w:t>Новозаганское</w:t>
      </w:r>
      <w:proofErr w:type="spellEnd"/>
      <w:r w:rsidR="00EB29CA">
        <w:rPr>
          <w:bCs/>
          <w:sz w:val="28"/>
        </w:rPr>
        <w:t xml:space="preserve"> </w:t>
      </w:r>
      <w:proofErr w:type="spellStart"/>
      <w:r w:rsidR="00EB29CA">
        <w:rPr>
          <w:bCs/>
          <w:sz w:val="28"/>
        </w:rPr>
        <w:t>Мухоршибирского</w:t>
      </w:r>
      <w:proofErr w:type="spellEnd"/>
      <w:r w:rsidR="00E90D65">
        <w:rPr>
          <w:bCs/>
          <w:sz w:val="28"/>
          <w:szCs w:val="28"/>
        </w:rPr>
        <w:t xml:space="preserve"> района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 полит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t>ки предыдущего планового периода и ориентирована на реализацию основных задач</w:t>
      </w:r>
      <w:r w:rsidR="00CB213F">
        <w:rPr>
          <w:bCs/>
          <w:sz w:val="28"/>
          <w:szCs w:val="28"/>
        </w:rPr>
        <w:t>,</w:t>
      </w:r>
      <w:r w:rsidR="00555427">
        <w:rPr>
          <w:bCs/>
          <w:sz w:val="28"/>
          <w:szCs w:val="28"/>
        </w:rPr>
        <w:t xml:space="preserve"> </w:t>
      </w:r>
      <w:r w:rsidR="00CB213F">
        <w:rPr>
          <w:bCs/>
          <w:sz w:val="28"/>
          <w:szCs w:val="28"/>
        </w:rPr>
        <w:t xml:space="preserve">определенных </w:t>
      </w:r>
      <w:r w:rsidRPr="009D01F1">
        <w:rPr>
          <w:bCs/>
          <w:sz w:val="28"/>
          <w:szCs w:val="28"/>
        </w:rPr>
        <w:t>Основными направлениями бюджетной политики Росси</w:t>
      </w:r>
      <w:r w:rsidRPr="009D01F1">
        <w:rPr>
          <w:bCs/>
          <w:sz w:val="28"/>
          <w:szCs w:val="28"/>
        </w:rPr>
        <w:t>й</w:t>
      </w:r>
      <w:r w:rsidR="00BA2E23">
        <w:rPr>
          <w:bCs/>
          <w:sz w:val="28"/>
          <w:szCs w:val="28"/>
        </w:rPr>
        <w:t>ской Федерации на 2018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201</w:t>
      </w:r>
      <w:r w:rsidR="00BA2E23">
        <w:rPr>
          <w:bCs/>
          <w:sz w:val="28"/>
          <w:szCs w:val="28"/>
        </w:rPr>
        <w:t>9 и 2020</w:t>
      </w:r>
      <w:r>
        <w:rPr>
          <w:bCs/>
          <w:sz w:val="28"/>
          <w:szCs w:val="28"/>
        </w:rPr>
        <w:t xml:space="preserve"> годов,</w:t>
      </w:r>
      <w:r w:rsidR="00555427" w:rsidRPr="00555427">
        <w:rPr>
          <w:bCs/>
          <w:sz w:val="28"/>
          <w:szCs w:val="28"/>
        </w:rPr>
        <w:t xml:space="preserve"> </w:t>
      </w:r>
      <w:r w:rsidR="00555427" w:rsidRPr="009D01F1">
        <w:rPr>
          <w:bCs/>
          <w:sz w:val="28"/>
          <w:szCs w:val="28"/>
        </w:rPr>
        <w:t>Осно</w:t>
      </w:r>
      <w:r w:rsidR="00555427" w:rsidRPr="009D01F1">
        <w:rPr>
          <w:bCs/>
          <w:sz w:val="28"/>
          <w:szCs w:val="28"/>
        </w:rPr>
        <w:t>в</w:t>
      </w:r>
      <w:r w:rsidR="00555427" w:rsidRPr="009D01F1">
        <w:rPr>
          <w:bCs/>
          <w:sz w:val="28"/>
          <w:szCs w:val="28"/>
        </w:rPr>
        <w:t xml:space="preserve">ными направлениями бюджетной политики </w:t>
      </w:r>
      <w:r w:rsidR="00555427">
        <w:rPr>
          <w:bCs/>
          <w:sz w:val="28"/>
          <w:szCs w:val="28"/>
        </w:rPr>
        <w:t>Республики Бурятия</w:t>
      </w:r>
      <w:r w:rsidR="00555427" w:rsidRPr="009D01F1">
        <w:rPr>
          <w:bCs/>
          <w:sz w:val="28"/>
          <w:szCs w:val="28"/>
        </w:rPr>
        <w:t xml:space="preserve"> на 201</w:t>
      </w:r>
      <w:r w:rsidR="00BA2E23">
        <w:rPr>
          <w:bCs/>
          <w:sz w:val="28"/>
          <w:szCs w:val="28"/>
        </w:rPr>
        <w:t>8</w:t>
      </w:r>
      <w:r w:rsidR="00555427" w:rsidRPr="009D01F1">
        <w:rPr>
          <w:bCs/>
          <w:sz w:val="28"/>
          <w:szCs w:val="28"/>
        </w:rPr>
        <w:t xml:space="preserve"> год и на пл</w:t>
      </w:r>
      <w:r w:rsidR="00BA2E23">
        <w:rPr>
          <w:bCs/>
          <w:sz w:val="28"/>
          <w:szCs w:val="28"/>
        </w:rPr>
        <w:t>ановый период 2019 и 2020</w:t>
      </w:r>
      <w:r w:rsidR="00555427">
        <w:rPr>
          <w:bCs/>
          <w:sz w:val="28"/>
          <w:szCs w:val="28"/>
        </w:rPr>
        <w:t xml:space="preserve"> годов,</w:t>
      </w:r>
      <w:r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proofErr w:type="gramEnd"/>
      <w:r w:rsidRPr="009D01F1">
        <w:rPr>
          <w:bCs/>
          <w:sz w:val="28"/>
          <w:szCs w:val="28"/>
        </w:rPr>
        <w:t xml:space="preserve"> Респу</w:t>
      </w:r>
      <w:r w:rsidRPr="009D01F1">
        <w:rPr>
          <w:bCs/>
          <w:sz w:val="28"/>
          <w:szCs w:val="28"/>
        </w:rPr>
        <w:t>б</w:t>
      </w:r>
      <w:r w:rsidRPr="009D01F1">
        <w:rPr>
          <w:bCs/>
          <w:sz w:val="28"/>
          <w:szCs w:val="28"/>
        </w:rPr>
        <w:t>лики Бурятия «Управление государственными финансами и государственным долгом»</w:t>
      </w:r>
      <w:r w:rsidR="00B64236">
        <w:rPr>
          <w:bCs/>
          <w:sz w:val="28"/>
          <w:szCs w:val="28"/>
        </w:rPr>
        <w:t xml:space="preserve">, </w:t>
      </w:r>
      <w:r w:rsidR="00B64236" w:rsidRPr="00752D9C">
        <w:rPr>
          <w:bCs/>
          <w:sz w:val="28"/>
          <w:szCs w:val="28"/>
        </w:rPr>
        <w:t>муниципальной программой «Управление муниципальными фина</w:t>
      </w:r>
      <w:r w:rsidR="00B64236" w:rsidRPr="00752D9C">
        <w:rPr>
          <w:bCs/>
          <w:sz w:val="28"/>
          <w:szCs w:val="28"/>
        </w:rPr>
        <w:t>н</w:t>
      </w:r>
      <w:r w:rsidR="00B64236" w:rsidRPr="00752D9C">
        <w:rPr>
          <w:bCs/>
          <w:sz w:val="28"/>
          <w:szCs w:val="28"/>
        </w:rPr>
        <w:t>сами и муниципальным долгом».</w:t>
      </w:r>
    </w:p>
    <w:p w:rsidR="00E11287" w:rsidRPr="00190550" w:rsidRDefault="00225EEE" w:rsidP="00EB29CA">
      <w:pPr>
        <w:pStyle w:val="11"/>
        <w:widowControl/>
        <w:spacing w:line="240" w:lineRule="auto"/>
        <w:ind w:firstLine="708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формирования проекта </w:t>
      </w:r>
      <w:r w:rsidR="00EB29CA">
        <w:rPr>
          <w:bCs/>
          <w:color w:val="000000"/>
          <w:sz w:val="28"/>
          <w:szCs w:val="28"/>
        </w:rPr>
        <w:t>местного</w:t>
      </w:r>
      <w:r>
        <w:rPr>
          <w:bCs/>
          <w:color w:val="000000"/>
          <w:sz w:val="28"/>
          <w:szCs w:val="28"/>
        </w:rPr>
        <w:t xml:space="preserve"> бюджета на данный период б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дет использован базовый вариант </w:t>
      </w:r>
      <w:r w:rsidRPr="00190BF8">
        <w:rPr>
          <w:sz w:val="28"/>
          <w:szCs w:val="28"/>
        </w:rPr>
        <w:t xml:space="preserve">предварительного прогноза социально-экономического развития </w:t>
      </w:r>
      <w:r w:rsidR="00EB29CA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190BF8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ющий</w:t>
      </w:r>
      <w:r w:rsidRPr="00190BF8">
        <w:rPr>
          <w:sz w:val="28"/>
          <w:szCs w:val="28"/>
        </w:rPr>
        <w:t xml:space="preserve"> следующую динамику основных макроэкономических показателей</w:t>
      </w:r>
      <w:r w:rsidR="00EB29CA">
        <w:rPr>
          <w:sz w:val="28"/>
          <w:szCs w:val="28"/>
        </w:rPr>
        <w:t>.</w:t>
      </w:r>
    </w:p>
    <w:p w:rsidR="00E11287" w:rsidRPr="00190550" w:rsidRDefault="00BA2E23" w:rsidP="00E11287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В 2017</w:t>
      </w:r>
      <w:r w:rsidR="00E11287" w:rsidRPr="00190550">
        <w:rPr>
          <w:sz w:val="28"/>
          <w:szCs w:val="28"/>
        </w:rPr>
        <w:t xml:space="preserve"> году по предварительной оценке объем валового производства сельскохозяйственной продукции составит </w:t>
      </w:r>
      <w:r>
        <w:rPr>
          <w:sz w:val="28"/>
          <w:szCs w:val="28"/>
        </w:rPr>
        <w:t>170,7 млн. руб., или  164,7% к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ню 2016</w:t>
      </w:r>
      <w:r w:rsidR="00E11287" w:rsidRPr="00190550">
        <w:rPr>
          <w:sz w:val="28"/>
          <w:szCs w:val="28"/>
        </w:rPr>
        <w:t xml:space="preserve"> года.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 xml:space="preserve">Объем инвестиций в основной капитал  ожидается в объеме  </w:t>
      </w:r>
      <w:r w:rsidR="0007510F">
        <w:rPr>
          <w:sz w:val="28"/>
          <w:szCs w:val="28"/>
        </w:rPr>
        <w:t>12,7</w:t>
      </w:r>
      <w:r w:rsidRPr="00190550">
        <w:rPr>
          <w:sz w:val="28"/>
          <w:szCs w:val="28"/>
        </w:rPr>
        <w:t xml:space="preserve"> млн. руб., или  </w:t>
      </w:r>
      <w:r w:rsidR="00DD05EC">
        <w:rPr>
          <w:sz w:val="28"/>
          <w:szCs w:val="28"/>
        </w:rPr>
        <w:t>101,6</w:t>
      </w:r>
      <w:r w:rsidR="0007510F">
        <w:rPr>
          <w:sz w:val="28"/>
          <w:szCs w:val="28"/>
        </w:rPr>
        <w:t>% к уровню 2016</w:t>
      </w:r>
      <w:r w:rsidRPr="00190550">
        <w:rPr>
          <w:sz w:val="28"/>
          <w:szCs w:val="28"/>
        </w:rPr>
        <w:t xml:space="preserve"> года.</w:t>
      </w:r>
    </w:p>
    <w:p w:rsidR="00E11287" w:rsidRPr="00190550" w:rsidRDefault="00DD05EC" w:rsidP="00E11287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Объем оборота розничной торговли сос</w:t>
      </w:r>
      <w:r w:rsidR="0007510F">
        <w:rPr>
          <w:sz w:val="28"/>
          <w:szCs w:val="28"/>
        </w:rPr>
        <w:t>тавит по оценке в 2017 году 49 млн. рублей или 100,2% к уровню 2016</w:t>
      </w:r>
      <w:r>
        <w:rPr>
          <w:sz w:val="28"/>
          <w:szCs w:val="28"/>
        </w:rPr>
        <w:t>г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lastRenderedPageBreak/>
        <w:t xml:space="preserve">С учетом среднегодового уровня инфляции на потребительском рынке реальные денежные доходы по оценке составят  </w:t>
      </w:r>
      <w:r w:rsidR="00DD05EC">
        <w:rPr>
          <w:sz w:val="28"/>
          <w:szCs w:val="28"/>
        </w:rPr>
        <w:t>102,6</w:t>
      </w:r>
      <w:r w:rsidRPr="00190550">
        <w:rPr>
          <w:sz w:val="28"/>
          <w:szCs w:val="28"/>
        </w:rPr>
        <w:t>%.</w:t>
      </w:r>
      <w:r w:rsidRPr="00190550">
        <w:rPr>
          <w:color w:val="FF0000"/>
          <w:sz w:val="28"/>
          <w:szCs w:val="28"/>
        </w:rPr>
        <w:tab/>
        <w:t xml:space="preserve"> </w:t>
      </w:r>
      <w:r w:rsidRPr="00190550">
        <w:rPr>
          <w:sz w:val="28"/>
          <w:szCs w:val="28"/>
        </w:rPr>
        <w:t>Среднемесячная з</w:t>
      </w:r>
      <w:r w:rsidRPr="00190550">
        <w:rPr>
          <w:sz w:val="28"/>
          <w:szCs w:val="28"/>
        </w:rPr>
        <w:t>а</w:t>
      </w:r>
      <w:r w:rsidRPr="00190550">
        <w:rPr>
          <w:sz w:val="28"/>
          <w:szCs w:val="28"/>
        </w:rPr>
        <w:t xml:space="preserve">работная плата увеличится до </w:t>
      </w:r>
      <w:r w:rsidR="00DD05EC">
        <w:rPr>
          <w:sz w:val="28"/>
          <w:szCs w:val="28"/>
        </w:rPr>
        <w:t>15000</w:t>
      </w:r>
      <w:r w:rsidR="0007510F">
        <w:rPr>
          <w:sz w:val="28"/>
          <w:szCs w:val="28"/>
        </w:rPr>
        <w:t xml:space="preserve"> рублей с ростом к 2016</w:t>
      </w:r>
      <w:r w:rsidRPr="00190550">
        <w:rPr>
          <w:sz w:val="28"/>
          <w:szCs w:val="28"/>
        </w:rPr>
        <w:t xml:space="preserve"> году на </w:t>
      </w:r>
      <w:r w:rsidR="00DD05EC">
        <w:rPr>
          <w:sz w:val="28"/>
          <w:szCs w:val="28"/>
        </w:rPr>
        <w:t>101,3</w:t>
      </w:r>
      <w:r w:rsidRPr="00190550">
        <w:rPr>
          <w:sz w:val="28"/>
          <w:szCs w:val="28"/>
        </w:rPr>
        <w:t>%.</w:t>
      </w:r>
    </w:p>
    <w:p w:rsidR="00E11287" w:rsidRPr="00190550" w:rsidRDefault="00E11287" w:rsidP="00E11287">
      <w:pPr>
        <w:tabs>
          <w:tab w:val="left" w:pos="500"/>
        </w:tabs>
        <w:rPr>
          <w:color w:val="FFFFFF"/>
          <w:sz w:val="28"/>
          <w:szCs w:val="28"/>
        </w:rPr>
      </w:pPr>
      <w:r w:rsidRPr="00190550">
        <w:rPr>
          <w:sz w:val="28"/>
          <w:szCs w:val="28"/>
        </w:rPr>
        <w:t xml:space="preserve">Уровень  общей безработицы по оценке ожидается </w:t>
      </w:r>
      <w:r w:rsidR="00DD05EC">
        <w:rPr>
          <w:sz w:val="28"/>
          <w:szCs w:val="28"/>
        </w:rPr>
        <w:t>8,2</w:t>
      </w:r>
      <w:r w:rsidR="0007510F">
        <w:rPr>
          <w:sz w:val="28"/>
          <w:szCs w:val="28"/>
        </w:rPr>
        <w:t xml:space="preserve"> % в 2018 году на уровне 2017</w:t>
      </w:r>
      <w:r w:rsidRPr="00190550">
        <w:rPr>
          <w:sz w:val="28"/>
          <w:szCs w:val="28"/>
        </w:rPr>
        <w:t xml:space="preserve"> года.   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>Численность безработных, зарегистрированных в государственных учр</w:t>
      </w:r>
      <w:r w:rsidRPr="00190550">
        <w:rPr>
          <w:sz w:val="28"/>
          <w:szCs w:val="28"/>
        </w:rPr>
        <w:t>е</w:t>
      </w:r>
      <w:r w:rsidRPr="00190550">
        <w:rPr>
          <w:sz w:val="28"/>
          <w:szCs w:val="28"/>
        </w:rPr>
        <w:t>ждениях службы занятости населения</w:t>
      </w:r>
      <w:r w:rsidR="00797728">
        <w:rPr>
          <w:sz w:val="28"/>
          <w:szCs w:val="28"/>
        </w:rPr>
        <w:t>,</w:t>
      </w:r>
      <w:r w:rsidRPr="00190550">
        <w:rPr>
          <w:sz w:val="28"/>
          <w:szCs w:val="28"/>
        </w:rPr>
        <w:t xml:space="preserve"> составит </w:t>
      </w:r>
      <w:r w:rsidR="00BA32EC">
        <w:rPr>
          <w:sz w:val="28"/>
          <w:szCs w:val="28"/>
        </w:rPr>
        <w:t>7</w:t>
      </w:r>
      <w:r w:rsidRPr="00190550">
        <w:rPr>
          <w:sz w:val="28"/>
          <w:szCs w:val="28"/>
        </w:rPr>
        <w:t xml:space="preserve"> человек, что не превысит п</w:t>
      </w:r>
      <w:r w:rsidRPr="00190550">
        <w:rPr>
          <w:sz w:val="28"/>
          <w:szCs w:val="28"/>
        </w:rPr>
        <w:t>о</w:t>
      </w:r>
      <w:r w:rsidRPr="00190550">
        <w:rPr>
          <w:sz w:val="28"/>
          <w:szCs w:val="28"/>
        </w:rPr>
        <w:t>ка</w:t>
      </w:r>
      <w:r w:rsidR="00BA32EC">
        <w:rPr>
          <w:sz w:val="28"/>
          <w:szCs w:val="28"/>
        </w:rPr>
        <w:t xml:space="preserve">затель 2016 </w:t>
      </w:r>
      <w:r w:rsidRPr="00190550">
        <w:rPr>
          <w:sz w:val="28"/>
          <w:szCs w:val="28"/>
        </w:rPr>
        <w:t>года.</w:t>
      </w:r>
    </w:p>
    <w:p w:rsidR="00210138" w:rsidRDefault="00210138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sz w:val="28"/>
          <w:szCs w:val="28"/>
        </w:rPr>
        <w:tab/>
        <w:t>Базовый вариант предварительного прогноза социально-экономического развития муниципального район</w:t>
      </w:r>
      <w:r w:rsidR="00E90D65">
        <w:rPr>
          <w:sz w:val="28"/>
          <w:szCs w:val="28"/>
        </w:rPr>
        <w:t>а</w:t>
      </w:r>
      <w:r w:rsidRPr="00923886">
        <w:rPr>
          <w:sz w:val="28"/>
          <w:szCs w:val="28"/>
        </w:rPr>
        <w:t xml:space="preserve"> предполагает следующую динамику осно</w:t>
      </w:r>
      <w:r w:rsidRPr="00923886">
        <w:rPr>
          <w:sz w:val="28"/>
          <w:szCs w:val="28"/>
        </w:rPr>
        <w:t>в</w:t>
      </w:r>
      <w:r w:rsidRPr="00923886">
        <w:rPr>
          <w:sz w:val="28"/>
          <w:szCs w:val="28"/>
        </w:rPr>
        <w:t>ных макроэкономических показателей:</w:t>
      </w:r>
    </w:p>
    <w:p w:rsidR="001550AF" w:rsidRPr="00923886" w:rsidRDefault="001550AF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02"/>
        <w:gridCol w:w="1983"/>
        <w:gridCol w:w="1265"/>
        <w:gridCol w:w="985"/>
        <w:gridCol w:w="979"/>
        <w:gridCol w:w="890"/>
      </w:tblGrid>
      <w:tr w:rsidR="00210138" w:rsidRPr="003E1337" w:rsidTr="00DD05EC"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5105C5">
              <w:rPr>
                <w:rFonts w:ascii="Times New Roman" w:hAnsi="Times New Roman"/>
                <w:sz w:val="24"/>
                <w:szCs w:val="24"/>
              </w:rPr>
              <w:t>7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10138" w:rsidRPr="003E1337" w:rsidTr="00DD05EC"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5105C5">
              <w:rPr>
                <w:rFonts w:ascii="Times New Roman" w:hAnsi="Times New Roman"/>
                <w:sz w:val="24"/>
                <w:szCs w:val="24"/>
              </w:rPr>
              <w:t>8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5105C5">
              <w:rPr>
                <w:rFonts w:ascii="Times New Roman" w:hAnsi="Times New Roman"/>
                <w:sz w:val="24"/>
                <w:szCs w:val="24"/>
              </w:rPr>
              <w:t>9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10138"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DD05EC" w:rsidP="00AB5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DD05EC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5EC" w:rsidRPr="0063533A" w:rsidRDefault="00DD05EC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DD05EC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795C9C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05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</w:t>
            </w:r>
            <w:r w:rsidR="005105C5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</w:t>
            </w:r>
            <w:r w:rsidR="00510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210138" w:rsidRPr="00635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12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12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0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510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51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510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>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физического объема и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н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вестиций в основной капитал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5105C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</w:tbl>
    <w:p w:rsidR="00210138" w:rsidRDefault="00210138" w:rsidP="002101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4236" w:rsidRPr="006737AB" w:rsidRDefault="00210138" w:rsidP="001550AF">
      <w:pPr>
        <w:widowControl w:val="0"/>
        <w:autoSpaceDE w:val="0"/>
        <w:autoSpaceDN w:val="0"/>
        <w:adjustRightInd w:val="0"/>
        <w:ind w:firstLine="540"/>
        <w:rPr>
          <w:bCs/>
          <w:snapToGrid w:val="0"/>
          <w:sz w:val="28"/>
          <w:szCs w:val="28"/>
        </w:rPr>
      </w:pPr>
      <w:r w:rsidRPr="003E1337">
        <w:rPr>
          <w:sz w:val="28"/>
          <w:szCs w:val="28"/>
        </w:rPr>
        <w:t>Таким образом, базовый вариант предварительного прогноза социально-экономического развития</w:t>
      </w:r>
      <w:r w:rsidR="00DD05EC" w:rsidRPr="00DD05EC">
        <w:rPr>
          <w:bCs/>
          <w:sz w:val="28"/>
        </w:rPr>
        <w:t xml:space="preserve"> </w:t>
      </w:r>
      <w:r w:rsidR="00DD05EC">
        <w:rPr>
          <w:bCs/>
          <w:sz w:val="28"/>
        </w:rPr>
        <w:t>МО СП «</w:t>
      </w:r>
      <w:proofErr w:type="spellStart"/>
      <w:r w:rsidR="00DD05EC">
        <w:rPr>
          <w:bCs/>
          <w:sz w:val="28"/>
        </w:rPr>
        <w:t>Новозаганское</w:t>
      </w:r>
      <w:proofErr w:type="spellEnd"/>
      <w:r w:rsidRPr="003E1337">
        <w:rPr>
          <w:sz w:val="28"/>
          <w:szCs w:val="28"/>
        </w:rPr>
        <w:t xml:space="preserve"> </w:t>
      </w:r>
      <w:proofErr w:type="spellStart"/>
      <w:r w:rsidR="00225EEE">
        <w:rPr>
          <w:sz w:val="28"/>
          <w:szCs w:val="28"/>
        </w:rPr>
        <w:t>Мухоршибирского</w:t>
      </w:r>
      <w:proofErr w:type="spellEnd"/>
      <w:r w:rsidRPr="003E1337">
        <w:rPr>
          <w:sz w:val="28"/>
          <w:szCs w:val="28"/>
        </w:rPr>
        <w:t xml:space="preserve"> </w:t>
      </w:r>
      <w:r w:rsidR="00E90D65">
        <w:rPr>
          <w:sz w:val="28"/>
          <w:szCs w:val="28"/>
        </w:rPr>
        <w:t>района</w:t>
      </w:r>
      <w:r w:rsidRPr="003E1337">
        <w:rPr>
          <w:sz w:val="28"/>
          <w:szCs w:val="28"/>
        </w:rPr>
        <w:t xml:space="preserve"> на 201</w:t>
      </w:r>
      <w:r w:rsidR="005105C5">
        <w:rPr>
          <w:sz w:val="28"/>
          <w:szCs w:val="28"/>
        </w:rPr>
        <w:t>8 - 2020</w:t>
      </w:r>
      <w:r w:rsidRPr="003E1337">
        <w:rPr>
          <w:sz w:val="28"/>
          <w:szCs w:val="28"/>
        </w:rPr>
        <w:t xml:space="preserve"> годы, взятый за основу для составления проекта  бюджета </w:t>
      </w:r>
      <w:r w:rsidR="00E90D65">
        <w:rPr>
          <w:bCs/>
          <w:sz w:val="28"/>
          <w:szCs w:val="28"/>
        </w:rPr>
        <w:t>муниц</w:t>
      </w:r>
      <w:r w:rsidR="00E90D65">
        <w:rPr>
          <w:bCs/>
          <w:sz w:val="28"/>
          <w:szCs w:val="28"/>
        </w:rPr>
        <w:t>и</w:t>
      </w:r>
      <w:r w:rsidR="00E90D65">
        <w:rPr>
          <w:bCs/>
          <w:sz w:val="28"/>
          <w:szCs w:val="28"/>
        </w:rPr>
        <w:t xml:space="preserve">пального района </w:t>
      </w:r>
      <w:r w:rsidR="005105C5">
        <w:rPr>
          <w:sz w:val="28"/>
          <w:szCs w:val="28"/>
        </w:rPr>
        <w:t>на 2018 - 2020</w:t>
      </w:r>
      <w:r w:rsidRPr="003E1337">
        <w:rPr>
          <w:sz w:val="28"/>
          <w:szCs w:val="28"/>
        </w:rPr>
        <w:t xml:space="preserve"> годы, предусматривает более низкие темпы ра</w:t>
      </w:r>
      <w:r w:rsidRPr="003E1337">
        <w:rPr>
          <w:sz w:val="28"/>
          <w:szCs w:val="28"/>
        </w:rPr>
        <w:t>з</w:t>
      </w:r>
      <w:r w:rsidRPr="003E1337">
        <w:rPr>
          <w:sz w:val="28"/>
          <w:szCs w:val="28"/>
        </w:rPr>
        <w:t>вития экономики  в 201</w:t>
      </w:r>
      <w:r w:rsidR="005105C5">
        <w:rPr>
          <w:sz w:val="28"/>
          <w:szCs w:val="28"/>
        </w:rPr>
        <w:t>8</w:t>
      </w:r>
      <w:r w:rsidRPr="003E1337">
        <w:rPr>
          <w:sz w:val="28"/>
          <w:szCs w:val="28"/>
        </w:rPr>
        <w:t xml:space="preserve"> году и постепенное ускорение темпов прироста в пл</w:t>
      </w:r>
      <w:r w:rsidRPr="003E1337">
        <w:rPr>
          <w:sz w:val="28"/>
          <w:szCs w:val="28"/>
        </w:rPr>
        <w:t>а</w:t>
      </w:r>
      <w:r w:rsidRPr="003E1337">
        <w:rPr>
          <w:sz w:val="28"/>
          <w:szCs w:val="28"/>
        </w:rPr>
        <w:t>новом периоде.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6737AB">
        <w:rPr>
          <w:bCs/>
          <w:snapToGrid w:val="0"/>
          <w:sz w:val="28"/>
          <w:szCs w:val="28"/>
        </w:rPr>
        <w:t>д</w:t>
      </w:r>
      <w:r w:rsidRPr="006737AB">
        <w:rPr>
          <w:bCs/>
          <w:snapToGrid w:val="0"/>
          <w:sz w:val="28"/>
          <w:szCs w:val="28"/>
        </w:rPr>
        <w:t xml:space="preserve">жетной политики </w:t>
      </w:r>
      <w:r w:rsidR="00DD05EC">
        <w:rPr>
          <w:bCs/>
          <w:sz w:val="28"/>
        </w:rPr>
        <w:t>МО СП «</w:t>
      </w:r>
      <w:proofErr w:type="spellStart"/>
      <w:r w:rsidR="00DD05EC">
        <w:rPr>
          <w:bCs/>
          <w:sz w:val="28"/>
        </w:rPr>
        <w:t>Новозаганское</w:t>
      </w:r>
      <w:proofErr w:type="spellEnd"/>
      <w:r w:rsidR="00DD05EC">
        <w:rPr>
          <w:bCs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>изменения норм федерального</w:t>
      </w:r>
      <w:r w:rsidR="001550AF">
        <w:rPr>
          <w:bCs/>
          <w:snapToGrid w:val="0"/>
          <w:sz w:val="28"/>
          <w:szCs w:val="28"/>
        </w:rPr>
        <w:t xml:space="preserve"> и республиканского </w:t>
      </w:r>
      <w:r w:rsidRPr="006737AB">
        <w:rPr>
          <w:bCs/>
          <w:snapToGrid w:val="0"/>
          <w:sz w:val="28"/>
          <w:szCs w:val="28"/>
        </w:rPr>
        <w:t xml:space="preserve"> законодательства, влекущие за собой снижение доходов или увеличение расходов бюджета;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>ухудшение общеэкономической ситуации в Российской Федерации</w:t>
      </w:r>
      <w:r w:rsidR="001550AF">
        <w:rPr>
          <w:bCs/>
          <w:snapToGrid w:val="0"/>
          <w:sz w:val="28"/>
          <w:szCs w:val="28"/>
        </w:rPr>
        <w:t xml:space="preserve"> и Республике Бурятия</w:t>
      </w:r>
      <w:r w:rsidRPr="006737AB">
        <w:rPr>
          <w:bCs/>
          <w:snapToGrid w:val="0"/>
          <w:sz w:val="28"/>
          <w:szCs w:val="28"/>
        </w:rPr>
        <w:t>;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 xml:space="preserve">последствия дефицитного финансирования </w:t>
      </w:r>
      <w:r w:rsidR="00DD05EC">
        <w:rPr>
          <w:bCs/>
          <w:snapToGrid w:val="0"/>
          <w:sz w:val="28"/>
          <w:szCs w:val="28"/>
        </w:rPr>
        <w:t>местного</w:t>
      </w:r>
      <w:r w:rsidRPr="006737AB">
        <w:rPr>
          <w:bCs/>
          <w:snapToGrid w:val="0"/>
          <w:sz w:val="28"/>
          <w:szCs w:val="28"/>
        </w:rPr>
        <w:t xml:space="preserve"> бюджета в предш</w:t>
      </w:r>
      <w:r w:rsidRPr="006737AB">
        <w:rPr>
          <w:bCs/>
          <w:snapToGrid w:val="0"/>
          <w:sz w:val="28"/>
          <w:szCs w:val="28"/>
        </w:rPr>
        <w:t>е</w:t>
      </w:r>
      <w:r w:rsidRPr="006737AB">
        <w:rPr>
          <w:bCs/>
          <w:snapToGrid w:val="0"/>
          <w:sz w:val="28"/>
          <w:szCs w:val="28"/>
        </w:rPr>
        <w:t>ствующие периоды времени в результате низких темпов роста налоговых и н</w:t>
      </w:r>
      <w:r w:rsidRPr="006737AB">
        <w:rPr>
          <w:bCs/>
          <w:snapToGrid w:val="0"/>
          <w:sz w:val="28"/>
          <w:szCs w:val="28"/>
        </w:rPr>
        <w:t>е</w:t>
      </w:r>
      <w:r w:rsidRPr="006737AB">
        <w:rPr>
          <w:bCs/>
          <w:snapToGrid w:val="0"/>
          <w:sz w:val="28"/>
          <w:szCs w:val="28"/>
        </w:rPr>
        <w:t xml:space="preserve">налоговых доходов бюджета </w:t>
      </w:r>
      <w:r w:rsidR="00DD05EC">
        <w:rPr>
          <w:bCs/>
          <w:sz w:val="28"/>
        </w:rPr>
        <w:t>МО СП «</w:t>
      </w:r>
      <w:proofErr w:type="spellStart"/>
      <w:r w:rsidR="00DD05EC">
        <w:rPr>
          <w:bCs/>
          <w:sz w:val="28"/>
        </w:rPr>
        <w:t>Новозаганское</w:t>
      </w:r>
      <w:proofErr w:type="spellEnd"/>
      <w:r w:rsidRPr="006737AB">
        <w:rPr>
          <w:bCs/>
          <w:snapToGrid w:val="0"/>
          <w:sz w:val="28"/>
          <w:szCs w:val="28"/>
        </w:rPr>
        <w:t>.</w:t>
      </w:r>
    </w:p>
    <w:p w:rsidR="00351DD2" w:rsidRDefault="00B64236" w:rsidP="00B64236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  <w:r w:rsidRPr="006737AB">
        <w:rPr>
          <w:bCs/>
          <w:snapToGrid w:val="0"/>
          <w:sz w:val="28"/>
          <w:szCs w:val="28"/>
        </w:rPr>
        <w:lastRenderedPageBreak/>
        <w:t>При наступлении указанных рисков могут потребоваться дополнительные меры по минимизации их негативных последствий.</w:t>
      </w:r>
      <w:r w:rsidR="00351DD2" w:rsidRPr="00351DD2">
        <w:rPr>
          <w:bCs/>
          <w:sz w:val="28"/>
          <w:szCs w:val="28"/>
          <w:highlight w:val="yellow"/>
        </w:rPr>
        <w:t xml:space="preserve"> </w:t>
      </w:r>
    </w:p>
    <w:p w:rsidR="00DD05EC" w:rsidRDefault="00351DD2" w:rsidP="00DD05EC">
      <w:pPr>
        <w:autoSpaceDE w:val="0"/>
        <w:autoSpaceDN w:val="0"/>
        <w:adjustRightInd w:val="0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современных условиях рецессии экономики и снижения доходной базы на первый план выходит задача </w:t>
      </w:r>
      <w:r w:rsidRPr="002D7FA1">
        <w:rPr>
          <w:bCs/>
          <w:sz w:val="28"/>
          <w:szCs w:val="28"/>
        </w:rPr>
        <w:t>обеспечения сбалансированности</w:t>
      </w:r>
      <w:r w:rsidRPr="00EA1933">
        <w:rPr>
          <w:b/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 xml:space="preserve">бюджета </w:t>
      </w:r>
      <w:r w:rsidR="00DD05EC">
        <w:rPr>
          <w:bCs/>
          <w:sz w:val="28"/>
        </w:rPr>
        <w:t>МО СП «</w:t>
      </w:r>
      <w:proofErr w:type="spellStart"/>
      <w:r w:rsidR="00DD05EC">
        <w:rPr>
          <w:bCs/>
          <w:sz w:val="28"/>
        </w:rPr>
        <w:t>Новозаганское</w:t>
      </w:r>
      <w:proofErr w:type="spellEnd"/>
      <w:r w:rsidR="00DD05EC" w:rsidRPr="00EA1933">
        <w:rPr>
          <w:bCs/>
          <w:sz w:val="28"/>
          <w:szCs w:val="28"/>
        </w:rPr>
        <w:t xml:space="preserve"> </w:t>
      </w:r>
    </w:p>
    <w:p w:rsidR="00351DD2" w:rsidRPr="00EA1933" w:rsidRDefault="00351DD2" w:rsidP="00DD05EC">
      <w:pPr>
        <w:autoSpaceDE w:val="0"/>
        <w:autoSpaceDN w:val="0"/>
        <w:adjustRightInd w:val="0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proofErr w:type="gramStart"/>
      <w:r w:rsidRPr="00EA1933">
        <w:rPr>
          <w:bCs/>
          <w:sz w:val="28"/>
          <w:szCs w:val="28"/>
        </w:rPr>
        <w:t xml:space="preserve">Основными направлениями действий </w:t>
      </w:r>
      <w:r w:rsidR="002D37F6">
        <w:rPr>
          <w:bCs/>
          <w:sz w:val="28"/>
        </w:rPr>
        <w:t>МО СП «</w:t>
      </w:r>
      <w:proofErr w:type="spellStart"/>
      <w:r w:rsidR="002D37F6">
        <w:rPr>
          <w:bCs/>
          <w:sz w:val="28"/>
        </w:rPr>
        <w:t>Новозаганское</w:t>
      </w:r>
      <w:proofErr w:type="spellEnd"/>
      <w:r w:rsidRPr="00EA1933">
        <w:rPr>
          <w:bCs/>
          <w:sz w:val="28"/>
          <w:szCs w:val="28"/>
        </w:rPr>
        <w:t xml:space="preserve"> </w:t>
      </w:r>
      <w:r w:rsidRPr="002D7FA1">
        <w:rPr>
          <w:bCs/>
          <w:sz w:val="28"/>
          <w:szCs w:val="28"/>
        </w:rPr>
        <w:t>по упра</w:t>
      </w:r>
      <w:r w:rsidRPr="002D7FA1">
        <w:rPr>
          <w:bCs/>
          <w:sz w:val="28"/>
          <w:szCs w:val="28"/>
        </w:rPr>
        <w:t>в</w:t>
      </w:r>
      <w:r w:rsidRPr="002D7FA1">
        <w:rPr>
          <w:bCs/>
          <w:sz w:val="28"/>
          <w:szCs w:val="28"/>
        </w:rPr>
        <w:t>лению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экономики </w:t>
      </w:r>
      <w:r w:rsidR="002D37F6">
        <w:rPr>
          <w:bCs/>
          <w:sz w:val="28"/>
          <w:szCs w:val="28"/>
        </w:rPr>
        <w:t>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</w:t>
      </w:r>
      <w:r w:rsidRPr="00EA1933">
        <w:rPr>
          <w:bCs/>
          <w:sz w:val="28"/>
          <w:szCs w:val="28"/>
        </w:rPr>
        <w:t>ъ</w:t>
      </w:r>
      <w:r w:rsidRPr="00EA1933">
        <w:rPr>
          <w:bCs/>
          <w:sz w:val="28"/>
          <w:szCs w:val="28"/>
        </w:rPr>
        <w:t>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повышению эффективности управления собственностью, увеличению дох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дов от ее использования.</w:t>
      </w:r>
      <w:proofErr w:type="gramEnd"/>
    </w:p>
    <w:p w:rsidR="00351DD2" w:rsidRPr="00EA1933" w:rsidRDefault="00351DD2" w:rsidP="00351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D7FA1">
        <w:rPr>
          <w:rFonts w:ascii="Times New Roman" w:hAnsi="Times New Roman" w:cs="Times New Roman"/>
          <w:sz w:val="28"/>
          <w:szCs w:val="28"/>
        </w:rPr>
        <w:t>привлечения дополнительных финансовых ресурсов из выш</w:t>
      </w:r>
      <w:r w:rsidRPr="002D7FA1">
        <w:rPr>
          <w:rFonts w:ascii="Times New Roman" w:hAnsi="Times New Roman" w:cs="Times New Roman"/>
          <w:sz w:val="28"/>
          <w:szCs w:val="28"/>
        </w:rPr>
        <w:t>е</w:t>
      </w:r>
      <w:r w:rsidRPr="002D7FA1">
        <w:rPr>
          <w:rFonts w:ascii="Times New Roman" w:hAnsi="Times New Roman" w:cs="Times New Roman"/>
          <w:sz w:val="28"/>
          <w:szCs w:val="28"/>
        </w:rPr>
        <w:t>стоящего бюджета</w:t>
      </w:r>
      <w:r w:rsidRPr="00EA1933">
        <w:rPr>
          <w:rFonts w:ascii="Times New Roman" w:hAnsi="Times New Roman" w:cs="Times New Roman"/>
          <w:sz w:val="28"/>
          <w:szCs w:val="28"/>
        </w:rPr>
        <w:t xml:space="preserve"> предстоит работа </w:t>
      </w:r>
      <w:proofErr w:type="gramStart"/>
      <w:r w:rsidRPr="00EA1933">
        <w:rPr>
          <w:rFonts w:ascii="Times New Roman" w:hAnsi="Times New Roman" w:cs="Times New Roman"/>
          <w:sz w:val="28"/>
          <w:szCs w:val="28"/>
        </w:rPr>
        <w:t xml:space="preserve">с </w:t>
      </w:r>
      <w:r w:rsidR="00EA1933" w:rsidRPr="00EA1933">
        <w:rPr>
          <w:rFonts w:ascii="Times New Roman" w:hAnsi="Times New Roman" w:cs="Times New Roman"/>
          <w:sz w:val="28"/>
          <w:szCs w:val="28"/>
        </w:rPr>
        <w:t>м</w:t>
      </w:r>
      <w:r w:rsidR="00225EEE" w:rsidRPr="00EA1933">
        <w:rPr>
          <w:rFonts w:ascii="Times New Roman" w:hAnsi="Times New Roman" w:cs="Times New Roman"/>
          <w:sz w:val="28"/>
          <w:szCs w:val="28"/>
        </w:rPr>
        <w:t>инистерствами Республики Бурятия</w:t>
      </w:r>
      <w:r w:rsidRPr="00EA1933">
        <w:rPr>
          <w:rFonts w:ascii="Times New Roman" w:hAnsi="Times New Roman" w:cs="Times New Roman"/>
          <w:sz w:val="28"/>
          <w:szCs w:val="28"/>
        </w:rPr>
        <w:t xml:space="preserve"> по</w:t>
      </w:r>
      <w:r w:rsidR="00EA1933">
        <w:rPr>
          <w:rFonts w:ascii="Times New Roman" w:hAnsi="Times New Roman" w:cs="Times New Roman"/>
          <w:sz w:val="28"/>
          <w:szCs w:val="28"/>
        </w:rPr>
        <w:t xml:space="preserve"> </w:t>
      </w:r>
      <w:r w:rsidRPr="00EA1933">
        <w:rPr>
          <w:rFonts w:ascii="Times New Roman" w:hAnsi="Times New Roman" w:cs="Times New Roman"/>
          <w:sz w:val="28"/>
          <w:szCs w:val="28"/>
        </w:rPr>
        <w:t>продвижению</w:t>
      </w:r>
      <w:r w:rsidR="00797728">
        <w:rPr>
          <w:rFonts w:ascii="Times New Roman" w:hAnsi="Times New Roman" w:cs="Times New Roman"/>
          <w:sz w:val="28"/>
          <w:szCs w:val="28"/>
        </w:rPr>
        <w:t xml:space="preserve"> </w:t>
      </w:r>
      <w:r w:rsidR="00EA1933">
        <w:rPr>
          <w:rFonts w:ascii="Times New Roman" w:hAnsi="Times New Roman" w:cs="Times New Roman"/>
          <w:sz w:val="28"/>
          <w:szCs w:val="28"/>
        </w:rPr>
        <w:t>п</w:t>
      </w:r>
      <w:r w:rsidRPr="00EA1933">
        <w:rPr>
          <w:rFonts w:ascii="Times New Roman" w:hAnsi="Times New Roman" w:cs="Times New Roman"/>
          <w:sz w:val="28"/>
          <w:szCs w:val="28"/>
        </w:rPr>
        <w:t>редложений</w:t>
      </w:r>
      <w:r w:rsidR="00797728">
        <w:rPr>
          <w:rFonts w:ascii="Times New Roman" w:hAnsi="Times New Roman" w:cs="Times New Roman"/>
          <w:sz w:val="28"/>
          <w:szCs w:val="28"/>
        </w:rPr>
        <w:t xml:space="preserve"> о</w:t>
      </w:r>
      <w:r w:rsidR="00225EEE" w:rsidRPr="00EA1933">
        <w:rPr>
          <w:rFonts w:ascii="Times New Roman" w:hAnsi="Times New Roman" w:cs="Times New Roman"/>
          <w:sz w:val="28"/>
          <w:szCs w:val="28"/>
        </w:rPr>
        <w:t xml:space="preserve">  </w:t>
      </w:r>
      <w:r w:rsidR="00EA1933" w:rsidRPr="00EA1933">
        <w:rPr>
          <w:rFonts w:ascii="Times New Roman" w:hAnsi="Times New Roman" w:cs="Times New Roman"/>
          <w:sz w:val="28"/>
          <w:szCs w:val="28"/>
        </w:rPr>
        <w:t>приняти</w:t>
      </w:r>
      <w:r w:rsidR="00797728">
        <w:rPr>
          <w:rFonts w:ascii="Times New Roman" w:hAnsi="Times New Roman" w:cs="Times New Roman"/>
          <w:sz w:val="28"/>
          <w:szCs w:val="28"/>
        </w:rPr>
        <w:t>и</w:t>
      </w:r>
      <w:r w:rsidR="00EA1933" w:rsidRPr="00EA193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97728">
        <w:rPr>
          <w:rFonts w:ascii="Times New Roman" w:hAnsi="Times New Roman" w:cs="Times New Roman"/>
          <w:sz w:val="28"/>
          <w:szCs w:val="28"/>
        </w:rPr>
        <w:t>и</w:t>
      </w:r>
      <w:r w:rsidR="00EA1933" w:rsidRPr="00EA1933">
        <w:rPr>
          <w:rFonts w:ascii="Times New Roman" w:hAnsi="Times New Roman" w:cs="Times New Roman"/>
          <w:sz w:val="28"/>
          <w:szCs w:val="28"/>
        </w:rPr>
        <w:t xml:space="preserve"> </w:t>
      </w:r>
      <w:r w:rsidRPr="00EA1933">
        <w:rPr>
          <w:rFonts w:ascii="Times New Roman" w:hAnsi="Times New Roman" w:cs="Times New Roman"/>
          <w:sz w:val="28"/>
          <w:szCs w:val="28"/>
        </w:rPr>
        <w:t xml:space="preserve"> в рамках взаимодействия по реализации</w:t>
      </w:r>
      <w:proofErr w:type="gramEnd"/>
      <w:r w:rsidRPr="00EA1933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</w:t>
      </w:r>
      <w:r w:rsidR="00EA1933" w:rsidRPr="00EA1933">
        <w:rPr>
          <w:rFonts w:ascii="Times New Roman" w:hAnsi="Times New Roman" w:cs="Times New Roman"/>
          <w:sz w:val="28"/>
          <w:szCs w:val="28"/>
        </w:rPr>
        <w:t xml:space="preserve"> и Республики Бурятия</w:t>
      </w:r>
      <w:r w:rsidRPr="00EA1933">
        <w:rPr>
          <w:rFonts w:ascii="Times New Roman" w:hAnsi="Times New Roman" w:cs="Times New Roman"/>
          <w:sz w:val="28"/>
          <w:szCs w:val="28"/>
        </w:rPr>
        <w:t>.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условиях ограничения финансовых ресурсов в новом бюджетном цикле требуется сконцентрировать усилия </w:t>
      </w:r>
      <w:r w:rsidRPr="002D7FA1">
        <w:rPr>
          <w:bCs/>
          <w:sz w:val="28"/>
          <w:szCs w:val="28"/>
        </w:rPr>
        <w:t>на ключевых задачах, требующих безу</w:t>
      </w:r>
      <w:r w:rsidRPr="002D7FA1">
        <w:rPr>
          <w:bCs/>
          <w:sz w:val="28"/>
          <w:szCs w:val="28"/>
        </w:rPr>
        <w:t>с</w:t>
      </w:r>
      <w:r w:rsidRPr="002D7FA1">
        <w:rPr>
          <w:bCs/>
          <w:sz w:val="28"/>
          <w:szCs w:val="28"/>
        </w:rPr>
        <w:t>ловного и полного решения</w:t>
      </w:r>
      <w:r w:rsidRPr="00EA1933">
        <w:rPr>
          <w:bCs/>
          <w:sz w:val="28"/>
          <w:szCs w:val="28"/>
        </w:rPr>
        <w:t xml:space="preserve"> в очередном финансовом году и плановом периоде.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И, в первую очередь, дорожных карт на исполнение «майских указов»</w:t>
      </w:r>
      <w:r w:rsidR="00E77601"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 xml:space="preserve"> Исходя из приоритета социальных обязательств, неизбежна  </w:t>
      </w:r>
      <w:r w:rsidRPr="002D7FA1">
        <w:rPr>
          <w:bCs/>
          <w:sz w:val="28"/>
          <w:szCs w:val="28"/>
        </w:rPr>
        <w:t xml:space="preserve">оптимизация </w:t>
      </w:r>
      <w:r w:rsidRPr="00EA1933">
        <w:rPr>
          <w:bCs/>
          <w:sz w:val="28"/>
          <w:szCs w:val="28"/>
        </w:rPr>
        <w:t xml:space="preserve">сети учреждений и расходов на содержание органов </w:t>
      </w:r>
      <w:r w:rsidR="00797728">
        <w:rPr>
          <w:bCs/>
          <w:sz w:val="28"/>
          <w:szCs w:val="28"/>
        </w:rPr>
        <w:t>местного самоуправления</w:t>
      </w:r>
      <w:r w:rsidRPr="00EA1933">
        <w:rPr>
          <w:bCs/>
          <w:sz w:val="28"/>
          <w:szCs w:val="28"/>
        </w:rPr>
        <w:t xml:space="preserve">, </w:t>
      </w:r>
      <w:proofErr w:type="gramStart"/>
      <w:r w:rsidRPr="00EA1933">
        <w:rPr>
          <w:bCs/>
          <w:sz w:val="28"/>
          <w:szCs w:val="28"/>
        </w:rPr>
        <w:t>к</w:t>
      </w:r>
      <w:proofErr w:type="gramEnd"/>
      <w:r w:rsidRPr="00EA1933">
        <w:rPr>
          <w:bCs/>
          <w:sz w:val="28"/>
          <w:szCs w:val="28"/>
        </w:rPr>
        <w:t xml:space="preserve"> к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торой необходимо подойти взвешенно и скрупулезно. 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правлениями работы в этой сфере должны стать: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ужесточение финансовой дисциплины;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 xml:space="preserve">повышение качества администрирования доходов </w:t>
      </w:r>
      <w:r w:rsidR="006F4106">
        <w:rPr>
          <w:bCs/>
          <w:sz w:val="28"/>
          <w:szCs w:val="28"/>
        </w:rPr>
        <w:t>сельского</w:t>
      </w:r>
      <w:r w:rsidRPr="00EA1933">
        <w:rPr>
          <w:bCs/>
          <w:sz w:val="28"/>
          <w:szCs w:val="28"/>
        </w:rPr>
        <w:t xml:space="preserve"> бю</w:t>
      </w:r>
      <w:r w:rsidRPr="00EA1933">
        <w:rPr>
          <w:bCs/>
          <w:sz w:val="28"/>
          <w:szCs w:val="28"/>
        </w:rPr>
        <w:t>д</w:t>
      </w:r>
      <w:r w:rsidRPr="00EA1933">
        <w:rPr>
          <w:bCs/>
          <w:sz w:val="28"/>
          <w:szCs w:val="28"/>
        </w:rPr>
        <w:t>жета;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повышение операционной эффективности расходования бюдже</w:t>
      </w:r>
      <w:r w:rsidRPr="00EA1933">
        <w:rPr>
          <w:bCs/>
          <w:sz w:val="28"/>
          <w:szCs w:val="28"/>
        </w:rPr>
        <w:t>т</w:t>
      </w:r>
      <w:r w:rsidRPr="00EA1933">
        <w:rPr>
          <w:bCs/>
          <w:sz w:val="28"/>
          <w:szCs w:val="28"/>
        </w:rPr>
        <w:t>ных средств;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активное использование такого ограничительного инструмента, как предельные объемы финансирования;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вопросов.</w:t>
      </w:r>
      <w:r w:rsidRPr="00EA1933">
        <w:rPr>
          <w:bCs/>
          <w:sz w:val="28"/>
          <w:szCs w:val="28"/>
        </w:rPr>
        <w:tab/>
        <w:t xml:space="preserve">  </w:t>
      </w:r>
    </w:p>
    <w:p w:rsidR="00DA6F63" w:rsidRPr="00EA1933" w:rsidRDefault="00DA6F63" w:rsidP="00DA6F63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lastRenderedPageBreak/>
        <w:t xml:space="preserve">Для обеспечения доступности и качества оказания </w:t>
      </w:r>
      <w:r w:rsidRPr="002D7FA1">
        <w:rPr>
          <w:bCs/>
          <w:snapToGrid w:val="0"/>
          <w:sz w:val="28"/>
          <w:szCs w:val="28"/>
        </w:rPr>
        <w:t xml:space="preserve">муниципальных услуг </w:t>
      </w:r>
      <w:r w:rsidRPr="00EA1933">
        <w:rPr>
          <w:bCs/>
          <w:snapToGrid w:val="0"/>
          <w:sz w:val="28"/>
          <w:szCs w:val="28"/>
        </w:rPr>
        <w:t xml:space="preserve">в </w:t>
      </w:r>
      <w:r w:rsidR="006F4106">
        <w:rPr>
          <w:bCs/>
          <w:snapToGrid w:val="0"/>
          <w:sz w:val="28"/>
          <w:szCs w:val="28"/>
        </w:rPr>
        <w:t>поселение</w:t>
      </w:r>
      <w:r w:rsidRPr="00EA1933">
        <w:rPr>
          <w:bCs/>
          <w:snapToGrid w:val="0"/>
          <w:sz w:val="28"/>
          <w:szCs w:val="28"/>
        </w:rPr>
        <w:t xml:space="preserve"> необходимо </w:t>
      </w:r>
      <w:r w:rsidR="00AB7140" w:rsidRPr="00EA1933">
        <w:rPr>
          <w:bCs/>
          <w:snapToGrid w:val="0"/>
          <w:sz w:val="28"/>
          <w:szCs w:val="28"/>
        </w:rPr>
        <w:t xml:space="preserve">завершить </w:t>
      </w:r>
      <w:r w:rsidRPr="00EA1933">
        <w:rPr>
          <w:bCs/>
          <w:snapToGrid w:val="0"/>
          <w:sz w:val="28"/>
          <w:szCs w:val="28"/>
        </w:rPr>
        <w:t>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DA6F63" w:rsidRPr="00EA1933" w:rsidRDefault="00DA6F63" w:rsidP="00DA6F63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формирование муниципальных заданий, начиная с 201</w:t>
      </w:r>
      <w:r w:rsidR="00AB7140" w:rsidRPr="00EA1933">
        <w:rPr>
          <w:bCs/>
          <w:snapToGrid w:val="0"/>
          <w:sz w:val="28"/>
          <w:szCs w:val="28"/>
        </w:rPr>
        <w:t>7</w:t>
      </w:r>
      <w:r w:rsidRPr="00EA1933">
        <w:rPr>
          <w:bCs/>
          <w:snapToGrid w:val="0"/>
          <w:sz w:val="28"/>
          <w:szCs w:val="28"/>
        </w:rPr>
        <w:t xml:space="preserve"> года, на основе базовых (отраслевых) перечней государственных и муниципальных услуг и р</w:t>
      </w:r>
      <w:r w:rsidRPr="00EA1933">
        <w:rPr>
          <w:bCs/>
          <w:snapToGrid w:val="0"/>
          <w:sz w:val="28"/>
          <w:szCs w:val="28"/>
        </w:rPr>
        <w:t>а</w:t>
      </w:r>
      <w:r w:rsidRPr="00EA1933">
        <w:rPr>
          <w:bCs/>
          <w:snapToGrid w:val="0"/>
          <w:sz w:val="28"/>
          <w:szCs w:val="28"/>
        </w:rPr>
        <w:t>бот, разработанных федеральными и республиканскими органами исполн</w:t>
      </w:r>
      <w:r w:rsidRPr="00EA1933">
        <w:rPr>
          <w:bCs/>
          <w:snapToGrid w:val="0"/>
          <w:sz w:val="28"/>
          <w:szCs w:val="28"/>
        </w:rPr>
        <w:t>и</w:t>
      </w:r>
      <w:r w:rsidRPr="00EA1933">
        <w:rPr>
          <w:bCs/>
          <w:snapToGrid w:val="0"/>
          <w:sz w:val="28"/>
          <w:szCs w:val="28"/>
        </w:rPr>
        <w:t xml:space="preserve">тельной власти, органами местного самоуправления </w:t>
      </w:r>
      <w:r w:rsidR="006F4106">
        <w:rPr>
          <w:bCs/>
          <w:snapToGrid w:val="0"/>
          <w:sz w:val="28"/>
          <w:szCs w:val="28"/>
        </w:rPr>
        <w:t>сельского поселения</w:t>
      </w:r>
      <w:r w:rsidRPr="00EA1933">
        <w:rPr>
          <w:bCs/>
          <w:snapToGrid w:val="0"/>
          <w:sz w:val="28"/>
          <w:szCs w:val="28"/>
        </w:rPr>
        <w:t>, о</w:t>
      </w:r>
      <w:r w:rsidRPr="00EA1933">
        <w:rPr>
          <w:bCs/>
          <w:snapToGrid w:val="0"/>
          <w:sz w:val="28"/>
          <w:szCs w:val="28"/>
        </w:rPr>
        <w:t>т</w:t>
      </w:r>
      <w:r w:rsidRPr="00EA1933">
        <w:rPr>
          <w:bCs/>
          <w:snapToGrid w:val="0"/>
          <w:sz w:val="28"/>
          <w:szCs w:val="28"/>
        </w:rPr>
        <w:t>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DA6F63" w:rsidRPr="00EA1933" w:rsidRDefault="00DA6F63" w:rsidP="00DA6F63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EA1933">
        <w:rPr>
          <w:bCs/>
          <w:snapToGrid w:val="0"/>
          <w:sz w:val="28"/>
          <w:szCs w:val="28"/>
        </w:rPr>
        <w:t>с</w:t>
      </w:r>
      <w:r w:rsidRPr="00EA1933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351DD2" w:rsidRPr="00EA1933" w:rsidRDefault="00351DD2" w:rsidP="00351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553A38" w:rsidRPr="00EA1933">
        <w:rPr>
          <w:rFonts w:ascii="Times New Roman" w:hAnsi="Times New Roman" w:cs="Times New Roman"/>
          <w:sz w:val="28"/>
          <w:szCs w:val="28"/>
        </w:rPr>
        <w:t>муниципальных</w:t>
      </w:r>
      <w:r w:rsidRPr="00EA1933">
        <w:rPr>
          <w:rFonts w:ascii="Times New Roman" w:hAnsi="Times New Roman" w:cs="Times New Roman"/>
          <w:sz w:val="28"/>
          <w:szCs w:val="28"/>
        </w:rPr>
        <w:t xml:space="preserve"> услуг должны по</w:t>
      </w:r>
      <w:r w:rsidRPr="00EA1933">
        <w:rPr>
          <w:rFonts w:ascii="Times New Roman" w:hAnsi="Times New Roman" w:cs="Times New Roman"/>
          <w:sz w:val="28"/>
          <w:szCs w:val="28"/>
        </w:rPr>
        <w:t>д</w:t>
      </w:r>
      <w:r w:rsidRPr="00EA1933">
        <w:rPr>
          <w:rFonts w:ascii="Times New Roman" w:hAnsi="Times New Roman" w:cs="Times New Roman"/>
          <w:sz w:val="28"/>
          <w:szCs w:val="28"/>
        </w:rPr>
        <w:t>вергнутся тщательному анализу с целью выявления существенной диффере</w:t>
      </w:r>
      <w:r w:rsidRPr="00EA1933">
        <w:rPr>
          <w:rFonts w:ascii="Times New Roman" w:hAnsi="Times New Roman" w:cs="Times New Roman"/>
          <w:sz w:val="28"/>
          <w:szCs w:val="28"/>
        </w:rPr>
        <w:t>н</w:t>
      </w:r>
      <w:r w:rsidRPr="00EA1933">
        <w:rPr>
          <w:rFonts w:ascii="Times New Roman" w:hAnsi="Times New Roman" w:cs="Times New Roman"/>
          <w:sz w:val="28"/>
          <w:szCs w:val="28"/>
        </w:rPr>
        <w:t xml:space="preserve">циации в стоимости однотипных </w:t>
      </w:r>
      <w:r w:rsidR="00AB7140" w:rsidRPr="00EA1933">
        <w:rPr>
          <w:rFonts w:ascii="Times New Roman" w:hAnsi="Times New Roman" w:cs="Times New Roman"/>
          <w:sz w:val="28"/>
          <w:szCs w:val="28"/>
        </w:rPr>
        <w:t>муниципальных</w:t>
      </w:r>
      <w:r w:rsidRPr="00EA1933">
        <w:rPr>
          <w:rFonts w:ascii="Times New Roman" w:hAnsi="Times New Roman" w:cs="Times New Roman"/>
          <w:sz w:val="28"/>
          <w:szCs w:val="28"/>
        </w:rPr>
        <w:t xml:space="preserve"> услуг и принятия мер по о</w:t>
      </w:r>
      <w:r w:rsidRPr="00EA1933">
        <w:rPr>
          <w:rFonts w:ascii="Times New Roman" w:hAnsi="Times New Roman" w:cs="Times New Roman"/>
          <w:sz w:val="28"/>
          <w:szCs w:val="28"/>
        </w:rPr>
        <w:t>п</w:t>
      </w:r>
      <w:r w:rsidRPr="00EA1933">
        <w:rPr>
          <w:rFonts w:ascii="Times New Roman" w:hAnsi="Times New Roman" w:cs="Times New Roman"/>
          <w:sz w:val="28"/>
          <w:szCs w:val="28"/>
        </w:rPr>
        <w:t xml:space="preserve">тимизации затрат на их оказание.  </w:t>
      </w:r>
      <w:r w:rsidR="00AC5104" w:rsidRPr="00EA19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DD2" w:rsidRPr="00EA1933" w:rsidRDefault="00351DD2" w:rsidP="00351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 xml:space="preserve">содействие в обеспечении сбалансированности местных бюджетов </w:t>
      </w:r>
      <w:r w:rsidR="00DA6F63" w:rsidRPr="00EA1933">
        <w:rPr>
          <w:sz w:val="28"/>
          <w:szCs w:val="28"/>
        </w:rPr>
        <w:t>сел</w:t>
      </w:r>
      <w:r w:rsidR="00DA6F63" w:rsidRPr="00EA1933">
        <w:rPr>
          <w:sz w:val="28"/>
          <w:szCs w:val="28"/>
        </w:rPr>
        <w:t>ь</w:t>
      </w:r>
      <w:r w:rsidR="00DA6F63" w:rsidRPr="00EA1933">
        <w:rPr>
          <w:sz w:val="28"/>
          <w:szCs w:val="28"/>
        </w:rPr>
        <w:t>ски</w:t>
      </w:r>
      <w:r w:rsidR="00797728">
        <w:rPr>
          <w:sz w:val="28"/>
          <w:szCs w:val="28"/>
        </w:rPr>
        <w:t>х</w:t>
      </w:r>
      <w:r w:rsidR="00DA6F63" w:rsidRPr="00EA1933">
        <w:rPr>
          <w:sz w:val="28"/>
          <w:szCs w:val="28"/>
        </w:rPr>
        <w:t xml:space="preserve"> поселени</w:t>
      </w:r>
      <w:r w:rsidR="00797728"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органов местного самоуправления в увеличении доходной базы местных бюджетов </w:t>
      </w:r>
      <w:r w:rsidR="00AB7140" w:rsidRPr="00EA1933">
        <w:rPr>
          <w:sz w:val="28"/>
          <w:szCs w:val="28"/>
        </w:rPr>
        <w:t>применить</w:t>
      </w:r>
      <w:r w:rsidRPr="00EA1933">
        <w:rPr>
          <w:sz w:val="28"/>
          <w:szCs w:val="28"/>
        </w:rPr>
        <w:t xml:space="preserve"> установлени</w:t>
      </w:r>
      <w:r w:rsidR="00AB7140" w:rsidRPr="00EA1933">
        <w:rPr>
          <w:sz w:val="28"/>
          <w:szCs w:val="28"/>
        </w:rPr>
        <w:t>е</w:t>
      </w:r>
      <w:r w:rsidRPr="00EA1933">
        <w:rPr>
          <w:sz w:val="28"/>
          <w:szCs w:val="28"/>
        </w:rPr>
        <w:t xml:space="preserve"> дополнительных нормативов отчислений </w:t>
      </w:r>
      <w:proofErr w:type="gramStart"/>
      <w:r w:rsidRPr="00EA1933">
        <w:rPr>
          <w:sz w:val="28"/>
          <w:szCs w:val="28"/>
        </w:rPr>
        <w:t xml:space="preserve">от налога на доходы физических лиц в </w:t>
      </w:r>
      <w:r w:rsidR="00AB7140" w:rsidRPr="00EA1933">
        <w:rPr>
          <w:sz w:val="28"/>
          <w:szCs w:val="28"/>
        </w:rPr>
        <w:t>сельски</w:t>
      </w:r>
      <w:r w:rsidR="00525AD4">
        <w:rPr>
          <w:sz w:val="28"/>
          <w:szCs w:val="28"/>
        </w:rPr>
        <w:t xml:space="preserve">х </w:t>
      </w:r>
      <w:r w:rsidR="00AB7140" w:rsidRPr="00EA1933">
        <w:rPr>
          <w:sz w:val="28"/>
          <w:szCs w:val="28"/>
        </w:rPr>
        <w:t>пос</w:t>
      </w:r>
      <w:r w:rsidR="00AB7140" w:rsidRPr="00EA1933">
        <w:rPr>
          <w:sz w:val="28"/>
          <w:szCs w:val="28"/>
        </w:rPr>
        <w:t>е</w:t>
      </w:r>
      <w:r w:rsidR="00AB7140" w:rsidRPr="00EA1933">
        <w:rPr>
          <w:sz w:val="28"/>
          <w:szCs w:val="28"/>
        </w:rPr>
        <w:t>лени</w:t>
      </w:r>
      <w:r w:rsidR="00525AD4">
        <w:rPr>
          <w:sz w:val="28"/>
          <w:szCs w:val="28"/>
        </w:rPr>
        <w:t>й</w:t>
      </w:r>
      <w:r w:rsidRPr="00EA1933">
        <w:rPr>
          <w:sz w:val="28"/>
          <w:szCs w:val="28"/>
        </w:rPr>
        <w:t xml:space="preserve"> по согласованию с представительными органами</w:t>
      </w:r>
      <w:proofErr w:type="gramEnd"/>
      <w:r w:rsidRPr="00EA1933">
        <w:rPr>
          <w:sz w:val="28"/>
          <w:szCs w:val="28"/>
        </w:rPr>
        <w:t xml:space="preserve"> муниципальных обр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зований.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среднесрочном периоде будет продолжено развитие повышение качества и прозрачности </w:t>
      </w:r>
      <w:r w:rsidRPr="002D7FA1">
        <w:rPr>
          <w:sz w:val="28"/>
          <w:szCs w:val="28"/>
        </w:rPr>
        <w:t xml:space="preserve">внутреннего </w:t>
      </w:r>
      <w:r w:rsidR="00DA6F63" w:rsidRPr="002D7FA1">
        <w:rPr>
          <w:sz w:val="28"/>
          <w:szCs w:val="28"/>
        </w:rPr>
        <w:t>муниципального</w:t>
      </w:r>
      <w:r w:rsidRPr="002D7FA1">
        <w:rPr>
          <w:sz w:val="28"/>
          <w:szCs w:val="28"/>
        </w:rPr>
        <w:t xml:space="preserve"> финансового</w:t>
      </w:r>
      <w:r w:rsidRPr="00EA1933">
        <w:rPr>
          <w:sz w:val="28"/>
          <w:szCs w:val="28"/>
        </w:rPr>
        <w:t xml:space="preserve"> контроля, деятел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ность которого  будет направлена на неукоснительное соблюдение, а также профилактику и предупреждение нарушений бюджетного законодательства Российской Федерации и законодательства о контрактной системе в сфере з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купок.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Необходимо осуществлять всесторонний анализ системы внутреннего ф</w:t>
      </w:r>
      <w:r w:rsidRPr="00EA1933">
        <w:rPr>
          <w:sz w:val="28"/>
          <w:szCs w:val="28"/>
        </w:rPr>
        <w:t>и</w:t>
      </w:r>
      <w:r w:rsidRPr="00EA1933">
        <w:rPr>
          <w:sz w:val="28"/>
          <w:szCs w:val="28"/>
        </w:rPr>
        <w:t>нансового контроля и аудита, обеспечивающий более полный и своевременный контроль внутренних бюджетных процедур, результатом которого станет пр</w:t>
      </w:r>
      <w:r w:rsidRPr="00EA1933"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нятие управленческих решений, направленных на устранение недостатков и </w:t>
      </w:r>
      <w:r w:rsidRPr="00EA1933">
        <w:rPr>
          <w:sz w:val="28"/>
          <w:szCs w:val="28"/>
        </w:rPr>
        <w:lastRenderedPageBreak/>
        <w:t>снижение рисков, повышение качества финансовой и исполнительской дисци</w:t>
      </w:r>
      <w:r w:rsidRPr="00EA1933">
        <w:rPr>
          <w:sz w:val="28"/>
          <w:szCs w:val="28"/>
        </w:rPr>
        <w:t>п</w:t>
      </w:r>
      <w:r w:rsidRPr="00EA1933">
        <w:rPr>
          <w:sz w:val="28"/>
          <w:szCs w:val="28"/>
        </w:rPr>
        <w:t xml:space="preserve">лины </w:t>
      </w:r>
      <w:r w:rsidR="00525AD4">
        <w:rPr>
          <w:sz w:val="28"/>
          <w:szCs w:val="28"/>
        </w:rPr>
        <w:t>органов местного самоуправления и сельских поселений</w:t>
      </w:r>
      <w:r w:rsidRPr="00EA1933">
        <w:rPr>
          <w:sz w:val="28"/>
          <w:szCs w:val="28"/>
        </w:rPr>
        <w:t>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Сэкономить бюджетные средства и предотвратить значительное количес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>во неумышленных нарушений при проведении закупок позволит централизация муниципальных закупок, финансовое обеспечение которых частично или по</w:t>
      </w:r>
      <w:r w:rsidRPr="00EA1933">
        <w:rPr>
          <w:sz w:val="28"/>
          <w:szCs w:val="28"/>
        </w:rPr>
        <w:t>л</w:t>
      </w:r>
      <w:r w:rsidRPr="00EA1933">
        <w:rPr>
          <w:sz w:val="28"/>
          <w:szCs w:val="28"/>
        </w:rPr>
        <w:t>ностью осуществляется за счет целевых межбюджетных трансфертов, через и</w:t>
      </w:r>
      <w:r w:rsidRPr="00EA1933">
        <w:rPr>
          <w:sz w:val="28"/>
          <w:szCs w:val="28"/>
        </w:rPr>
        <w:t>с</w:t>
      </w:r>
      <w:r w:rsidRPr="00EA1933">
        <w:rPr>
          <w:sz w:val="28"/>
          <w:szCs w:val="28"/>
        </w:rPr>
        <w:t>полнительный орган государственной власти Республики Бурятия, куриру</w:t>
      </w:r>
      <w:r w:rsidRPr="00EA1933">
        <w:rPr>
          <w:sz w:val="28"/>
          <w:szCs w:val="28"/>
        </w:rPr>
        <w:t>ю</w:t>
      </w:r>
      <w:r w:rsidRPr="00EA1933">
        <w:rPr>
          <w:sz w:val="28"/>
          <w:szCs w:val="28"/>
        </w:rPr>
        <w:t>щий данную сферу деятельности.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Еще одним значимым направлением работы в предстоящем периоде будет являться обеспечение прозрачности</w:t>
      </w:r>
      <w:r w:rsidRPr="00EA1933">
        <w:rPr>
          <w:b/>
          <w:sz w:val="28"/>
          <w:szCs w:val="28"/>
        </w:rPr>
        <w:t xml:space="preserve"> </w:t>
      </w:r>
      <w:r w:rsidRPr="002D7FA1">
        <w:rPr>
          <w:sz w:val="28"/>
          <w:szCs w:val="28"/>
        </w:rPr>
        <w:t>и открытости</w:t>
      </w:r>
      <w:r w:rsidRPr="00EA1933">
        <w:rPr>
          <w:sz w:val="28"/>
          <w:szCs w:val="28"/>
        </w:rPr>
        <w:t xml:space="preserve"> бюджетного процесса путем вовлечения граждан в процедуры обсуждения и принятия бюджетных решений.  </w:t>
      </w:r>
    </w:p>
    <w:p w:rsidR="00351DD2" w:rsidRPr="00EA1933" w:rsidRDefault="00351DD2" w:rsidP="00351DD2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933">
        <w:rPr>
          <w:rFonts w:ascii="Times New Roman" w:hAnsi="Times New Roman"/>
          <w:sz w:val="28"/>
          <w:szCs w:val="28"/>
        </w:rPr>
        <w:t xml:space="preserve">В рамках данного направления необходимо </w:t>
      </w:r>
      <w:r w:rsidR="001E082C" w:rsidRPr="00EA1933">
        <w:rPr>
          <w:rFonts w:ascii="Times New Roman" w:hAnsi="Times New Roman"/>
          <w:sz w:val="28"/>
          <w:szCs w:val="28"/>
        </w:rPr>
        <w:t xml:space="preserve">применить опыт </w:t>
      </w:r>
      <w:r w:rsidRPr="00EA1933">
        <w:rPr>
          <w:rFonts w:ascii="Times New Roman" w:hAnsi="Times New Roman"/>
          <w:sz w:val="28"/>
          <w:szCs w:val="28"/>
        </w:rPr>
        <w:t xml:space="preserve">по  публикации бюджетных данных </w:t>
      </w:r>
      <w:r w:rsidR="001E082C" w:rsidRPr="00EA1933">
        <w:rPr>
          <w:rFonts w:ascii="Times New Roman" w:hAnsi="Times New Roman"/>
          <w:sz w:val="28"/>
          <w:szCs w:val="28"/>
        </w:rPr>
        <w:t xml:space="preserve">на </w:t>
      </w:r>
      <w:r w:rsidR="00EA1933">
        <w:rPr>
          <w:rFonts w:ascii="Times New Roman" w:hAnsi="Times New Roman"/>
          <w:sz w:val="28"/>
          <w:szCs w:val="28"/>
        </w:rPr>
        <w:t xml:space="preserve">официальном </w:t>
      </w:r>
      <w:r w:rsidR="001E082C" w:rsidRPr="00EA1933">
        <w:rPr>
          <w:rFonts w:ascii="Times New Roman" w:hAnsi="Times New Roman"/>
          <w:sz w:val="28"/>
          <w:szCs w:val="28"/>
        </w:rPr>
        <w:t xml:space="preserve">сайте </w:t>
      </w:r>
      <w:r w:rsidR="00E11048" w:rsidRPr="00E11048">
        <w:rPr>
          <w:rFonts w:ascii="Times New Roman" w:hAnsi="Times New Roman"/>
          <w:bCs/>
          <w:sz w:val="28"/>
        </w:rPr>
        <w:t>МО СП «</w:t>
      </w:r>
      <w:proofErr w:type="spellStart"/>
      <w:r w:rsidR="00E11048" w:rsidRPr="00E11048">
        <w:rPr>
          <w:rFonts w:ascii="Times New Roman" w:hAnsi="Times New Roman"/>
          <w:bCs/>
          <w:sz w:val="28"/>
        </w:rPr>
        <w:t>Новозаганское</w:t>
      </w:r>
      <w:proofErr w:type="spellEnd"/>
      <w:r w:rsidRPr="00EA1933">
        <w:rPr>
          <w:rFonts w:ascii="Times New Roman" w:hAnsi="Times New Roman"/>
          <w:sz w:val="28"/>
          <w:szCs w:val="28"/>
        </w:rPr>
        <w:t>.</w:t>
      </w:r>
    </w:p>
    <w:p w:rsidR="00B64236" w:rsidRPr="003E1337" w:rsidRDefault="00B64236" w:rsidP="00B64236">
      <w:pPr>
        <w:widowControl w:val="0"/>
        <w:autoSpaceDE w:val="0"/>
        <w:autoSpaceDN w:val="0"/>
        <w:adjustRightInd w:val="0"/>
        <w:ind w:firstLine="57"/>
        <w:contextualSpacing/>
        <w:rPr>
          <w:sz w:val="28"/>
          <w:szCs w:val="28"/>
        </w:rPr>
      </w:pPr>
    </w:p>
    <w:sectPr w:rsidR="00B64236" w:rsidRPr="003E1337" w:rsidSect="00AC31F2">
      <w:headerReference w:type="default" r:id="rId12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6C" w:rsidRDefault="0065136C" w:rsidP="0051243F">
      <w:r>
        <w:separator/>
      </w:r>
    </w:p>
  </w:endnote>
  <w:endnote w:type="continuationSeparator" w:id="0">
    <w:p w:rsidR="0065136C" w:rsidRDefault="0065136C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6C" w:rsidRDefault="0065136C" w:rsidP="0051243F">
      <w:r>
        <w:separator/>
      </w:r>
    </w:p>
  </w:footnote>
  <w:footnote w:type="continuationSeparator" w:id="0">
    <w:p w:rsidR="0065136C" w:rsidRDefault="0065136C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7E43F9">
    <w:pPr>
      <w:pStyle w:val="a3"/>
      <w:jc w:val="center"/>
    </w:pPr>
    <w:fldSimple w:instr=" PAGE   \* MERGEFORMAT ">
      <w:r w:rsidR="00072C55">
        <w:rPr>
          <w:noProof/>
        </w:rPr>
        <w:t>2</w:t>
      </w:r>
    </w:fldSimple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206F8"/>
    <w:rsid w:val="00036887"/>
    <w:rsid w:val="00042E64"/>
    <w:rsid w:val="0004570F"/>
    <w:rsid w:val="000531B2"/>
    <w:rsid w:val="00065343"/>
    <w:rsid w:val="00072C55"/>
    <w:rsid w:val="0007510F"/>
    <w:rsid w:val="000818A8"/>
    <w:rsid w:val="000931AA"/>
    <w:rsid w:val="00093F4B"/>
    <w:rsid w:val="000974CD"/>
    <w:rsid w:val="000A4A07"/>
    <w:rsid w:val="000C002F"/>
    <w:rsid w:val="000C023A"/>
    <w:rsid w:val="000C12D4"/>
    <w:rsid w:val="000D3605"/>
    <w:rsid w:val="000D4509"/>
    <w:rsid w:val="000D4FDF"/>
    <w:rsid w:val="000D5240"/>
    <w:rsid w:val="000E1968"/>
    <w:rsid w:val="000F0B2D"/>
    <w:rsid w:val="000F1EE0"/>
    <w:rsid w:val="000F2208"/>
    <w:rsid w:val="000F7CB1"/>
    <w:rsid w:val="00101C7D"/>
    <w:rsid w:val="001022BB"/>
    <w:rsid w:val="001056B2"/>
    <w:rsid w:val="00116BE9"/>
    <w:rsid w:val="00125F90"/>
    <w:rsid w:val="00136B49"/>
    <w:rsid w:val="00137069"/>
    <w:rsid w:val="00140FEE"/>
    <w:rsid w:val="00141C9F"/>
    <w:rsid w:val="0014525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1F9B"/>
    <w:rsid w:val="00182189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2000BD"/>
    <w:rsid w:val="00200D26"/>
    <w:rsid w:val="0020357A"/>
    <w:rsid w:val="00210138"/>
    <w:rsid w:val="002113D4"/>
    <w:rsid w:val="00215542"/>
    <w:rsid w:val="00217056"/>
    <w:rsid w:val="00225EEE"/>
    <w:rsid w:val="0022610D"/>
    <w:rsid w:val="00232F53"/>
    <w:rsid w:val="00252524"/>
    <w:rsid w:val="002535F9"/>
    <w:rsid w:val="00264750"/>
    <w:rsid w:val="00270AD8"/>
    <w:rsid w:val="002719DE"/>
    <w:rsid w:val="00272D63"/>
    <w:rsid w:val="00277C2D"/>
    <w:rsid w:val="0028057D"/>
    <w:rsid w:val="00280B42"/>
    <w:rsid w:val="002819D3"/>
    <w:rsid w:val="00282BDA"/>
    <w:rsid w:val="002847AA"/>
    <w:rsid w:val="00292F22"/>
    <w:rsid w:val="00297E84"/>
    <w:rsid w:val="002A1991"/>
    <w:rsid w:val="002A7034"/>
    <w:rsid w:val="002B538A"/>
    <w:rsid w:val="002C454D"/>
    <w:rsid w:val="002D37F6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86A71"/>
    <w:rsid w:val="00393810"/>
    <w:rsid w:val="003939E3"/>
    <w:rsid w:val="003941F9"/>
    <w:rsid w:val="003978F7"/>
    <w:rsid w:val="003B2E19"/>
    <w:rsid w:val="003B2F46"/>
    <w:rsid w:val="003B7C7E"/>
    <w:rsid w:val="003D186D"/>
    <w:rsid w:val="003D1D44"/>
    <w:rsid w:val="003E1E40"/>
    <w:rsid w:val="003F31F0"/>
    <w:rsid w:val="003F333D"/>
    <w:rsid w:val="00405834"/>
    <w:rsid w:val="004150FF"/>
    <w:rsid w:val="00421427"/>
    <w:rsid w:val="004241BC"/>
    <w:rsid w:val="00427390"/>
    <w:rsid w:val="004379F0"/>
    <w:rsid w:val="0044495B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B3D8D"/>
    <w:rsid w:val="004B4DC6"/>
    <w:rsid w:val="004C169C"/>
    <w:rsid w:val="004D2256"/>
    <w:rsid w:val="004D3724"/>
    <w:rsid w:val="004D749B"/>
    <w:rsid w:val="004E56BE"/>
    <w:rsid w:val="004F1563"/>
    <w:rsid w:val="004F3C0B"/>
    <w:rsid w:val="0050500F"/>
    <w:rsid w:val="005105C5"/>
    <w:rsid w:val="0051243F"/>
    <w:rsid w:val="005177F6"/>
    <w:rsid w:val="00525AD4"/>
    <w:rsid w:val="00531EA4"/>
    <w:rsid w:val="00543AC5"/>
    <w:rsid w:val="00553A38"/>
    <w:rsid w:val="00555427"/>
    <w:rsid w:val="00564540"/>
    <w:rsid w:val="0057153D"/>
    <w:rsid w:val="00575DE0"/>
    <w:rsid w:val="00575F38"/>
    <w:rsid w:val="005A0349"/>
    <w:rsid w:val="005B0499"/>
    <w:rsid w:val="005B4D0A"/>
    <w:rsid w:val="005B6617"/>
    <w:rsid w:val="005D3292"/>
    <w:rsid w:val="005D4855"/>
    <w:rsid w:val="005E6336"/>
    <w:rsid w:val="005F5243"/>
    <w:rsid w:val="00603150"/>
    <w:rsid w:val="0060402B"/>
    <w:rsid w:val="0063533A"/>
    <w:rsid w:val="00640CE9"/>
    <w:rsid w:val="0064567E"/>
    <w:rsid w:val="0065136C"/>
    <w:rsid w:val="006626A2"/>
    <w:rsid w:val="006643ED"/>
    <w:rsid w:val="006651E3"/>
    <w:rsid w:val="00665499"/>
    <w:rsid w:val="0068239F"/>
    <w:rsid w:val="00683260"/>
    <w:rsid w:val="00684B10"/>
    <w:rsid w:val="006933E5"/>
    <w:rsid w:val="00693B28"/>
    <w:rsid w:val="00695D27"/>
    <w:rsid w:val="006B3733"/>
    <w:rsid w:val="006B635D"/>
    <w:rsid w:val="006C1B0A"/>
    <w:rsid w:val="006C5CCA"/>
    <w:rsid w:val="006D6B61"/>
    <w:rsid w:val="006E22FA"/>
    <w:rsid w:val="006F1384"/>
    <w:rsid w:val="006F17FD"/>
    <w:rsid w:val="006F1B91"/>
    <w:rsid w:val="006F4106"/>
    <w:rsid w:val="006F437B"/>
    <w:rsid w:val="006F4AB4"/>
    <w:rsid w:val="00701457"/>
    <w:rsid w:val="007018AB"/>
    <w:rsid w:val="00717738"/>
    <w:rsid w:val="007266BF"/>
    <w:rsid w:val="0072673F"/>
    <w:rsid w:val="00734C6C"/>
    <w:rsid w:val="00747568"/>
    <w:rsid w:val="0075299E"/>
    <w:rsid w:val="00752D9C"/>
    <w:rsid w:val="007809CC"/>
    <w:rsid w:val="00784FBB"/>
    <w:rsid w:val="00795C9C"/>
    <w:rsid w:val="00797728"/>
    <w:rsid w:val="007A2C82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E43F9"/>
    <w:rsid w:val="007F122C"/>
    <w:rsid w:val="007F7F9F"/>
    <w:rsid w:val="00814AC1"/>
    <w:rsid w:val="00820403"/>
    <w:rsid w:val="00822615"/>
    <w:rsid w:val="008323B1"/>
    <w:rsid w:val="008352E8"/>
    <w:rsid w:val="00835731"/>
    <w:rsid w:val="00846736"/>
    <w:rsid w:val="0085199D"/>
    <w:rsid w:val="00860290"/>
    <w:rsid w:val="00864204"/>
    <w:rsid w:val="008649F1"/>
    <w:rsid w:val="00872EEA"/>
    <w:rsid w:val="00881D23"/>
    <w:rsid w:val="008A72F9"/>
    <w:rsid w:val="008B2393"/>
    <w:rsid w:val="008B64B3"/>
    <w:rsid w:val="008C17AC"/>
    <w:rsid w:val="008C4829"/>
    <w:rsid w:val="008D0AFC"/>
    <w:rsid w:val="008D16C6"/>
    <w:rsid w:val="008D554E"/>
    <w:rsid w:val="008F62CB"/>
    <w:rsid w:val="009019B5"/>
    <w:rsid w:val="0091170A"/>
    <w:rsid w:val="00927DA8"/>
    <w:rsid w:val="00932BBE"/>
    <w:rsid w:val="00933B08"/>
    <w:rsid w:val="00941327"/>
    <w:rsid w:val="0096154C"/>
    <w:rsid w:val="00961E09"/>
    <w:rsid w:val="00963B4C"/>
    <w:rsid w:val="009721DE"/>
    <w:rsid w:val="00981039"/>
    <w:rsid w:val="00981A6D"/>
    <w:rsid w:val="009858ED"/>
    <w:rsid w:val="009865D8"/>
    <w:rsid w:val="00996091"/>
    <w:rsid w:val="009A5985"/>
    <w:rsid w:val="009B2492"/>
    <w:rsid w:val="009B6CC4"/>
    <w:rsid w:val="009B7056"/>
    <w:rsid w:val="009D29F3"/>
    <w:rsid w:val="00A02415"/>
    <w:rsid w:val="00A110A1"/>
    <w:rsid w:val="00A14686"/>
    <w:rsid w:val="00A26BE4"/>
    <w:rsid w:val="00A50C84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B567A"/>
    <w:rsid w:val="00AB7140"/>
    <w:rsid w:val="00AC31F2"/>
    <w:rsid w:val="00AC4E90"/>
    <w:rsid w:val="00AC5104"/>
    <w:rsid w:val="00AE1420"/>
    <w:rsid w:val="00AF0F3F"/>
    <w:rsid w:val="00B06A00"/>
    <w:rsid w:val="00B06A55"/>
    <w:rsid w:val="00B12588"/>
    <w:rsid w:val="00B12DEA"/>
    <w:rsid w:val="00B24C36"/>
    <w:rsid w:val="00B256C7"/>
    <w:rsid w:val="00B33504"/>
    <w:rsid w:val="00B4108B"/>
    <w:rsid w:val="00B4457D"/>
    <w:rsid w:val="00B52E0C"/>
    <w:rsid w:val="00B64236"/>
    <w:rsid w:val="00B6701F"/>
    <w:rsid w:val="00B73DC0"/>
    <w:rsid w:val="00B76FE0"/>
    <w:rsid w:val="00B838FF"/>
    <w:rsid w:val="00B90A48"/>
    <w:rsid w:val="00B917DA"/>
    <w:rsid w:val="00B94A51"/>
    <w:rsid w:val="00BA0083"/>
    <w:rsid w:val="00BA118C"/>
    <w:rsid w:val="00BA2E23"/>
    <w:rsid w:val="00BA32EC"/>
    <w:rsid w:val="00BC07D2"/>
    <w:rsid w:val="00BC192B"/>
    <w:rsid w:val="00BE6C25"/>
    <w:rsid w:val="00C00539"/>
    <w:rsid w:val="00C019F6"/>
    <w:rsid w:val="00C0226F"/>
    <w:rsid w:val="00C1139F"/>
    <w:rsid w:val="00C14791"/>
    <w:rsid w:val="00C17095"/>
    <w:rsid w:val="00C37EE3"/>
    <w:rsid w:val="00C43517"/>
    <w:rsid w:val="00C50C32"/>
    <w:rsid w:val="00C73003"/>
    <w:rsid w:val="00C824D2"/>
    <w:rsid w:val="00C86FCB"/>
    <w:rsid w:val="00C91039"/>
    <w:rsid w:val="00CB213F"/>
    <w:rsid w:val="00CB3724"/>
    <w:rsid w:val="00CB7EAE"/>
    <w:rsid w:val="00CC4BA0"/>
    <w:rsid w:val="00CD28A4"/>
    <w:rsid w:val="00D05B44"/>
    <w:rsid w:val="00D0762C"/>
    <w:rsid w:val="00D11CF1"/>
    <w:rsid w:val="00D13E47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A1FDE"/>
    <w:rsid w:val="00DA6F63"/>
    <w:rsid w:val="00DB4BEF"/>
    <w:rsid w:val="00DB56AB"/>
    <w:rsid w:val="00DC2D08"/>
    <w:rsid w:val="00DC6F99"/>
    <w:rsid w:val="00DD05EC"/>
    <w:rsid w:val="00DE06DB"/>
    <w:rsid w:val="00DE0837"/>
    <w:rsid w:val="00DE2541"/>
    <w:rsid w:val="00DE282A"/>
    <w:rsid w:val="00DF1DB7"/>
    <w:rsid w:val="00E012FF"/>
    <w:rsid w:val="00E11048"/>
    <w:rsid w:val="00E11287"/>
    <w:rsid w:val="00E15190"/>
    <w:rsid w:val="00E15F5D"/>
    <w:rsid w:val="00E20C89"/>
    <w:rsid w:val="00E400C7"/>
    <w:rsid w:val="00E44ED8"/>
    <w:rsid w:val="00E467E6"/>
    <w:rsid w:val="00E472A2"/>
    <w:rsid w:val="00E645C8"/>
    <w:rsid w:val="00E67263"/>
    <w:rsid w:val="00E74D6E"/>
    <w:rsid w:val="00E77601"/>
    <w:rsid w:val="00E8646D"/>
    <w:rsid w:val="00E86EDD"/>
    <w:rsid w:val="00E90D65"/>
    <w:rsid w:val="00EA1933"/>
    <w:rsid w:val="00EA24CC"/>
    <w:rsid w:val="00EA40F8"/>
    <w:rsid w:val="00EA783F"/>
    <w:rsid w:val="00EB29CA"/>
    <w:rsid w:val="00EB476E"/>
    <w:rsid w:val="00EC2F5D"/>
    <w:rsid w:val="00ED1AEC"/>
    <w:rsid w:val="00ED44F7"/>
    <w:rsid w:val="00EE5233"/>
    <w:rsid w:val="00EF136D"/>
    <w:rsid w:val="00EF1B08"/>
    <w:rsid w:val="00EF3CCC"/>
    <w:rsid w:val="00F07DA6"/>
    <w:rsid w:val="00F11AA7"/>
    <w:rsid w:val="00F123C5"/>
    <w:rsid w:val="00F1288F"/>
    <w:rsid w:val="00F16B44"/>
    <w:rsid w:val="00F209C4"/>
    <w:rsid w:val="00F52001"/>
    <w:rsid w:val="00F55399"/>
    <w:rsid w:val="00F558EF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B3672"/>
    <w:rsid w:val="00FC03AF"/>
    <w:rsid w:val="00FD52C3"/>
    <w:rsid w:val="00FD5AC7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5854BE-BB25-4A26-9379-5448A9D1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1</cp:lastModifiedBy>
  <cp:revision>42</cp:revision>
  <cp:lastPrinted>2018-01-24T02:28:00Z</cp:lastPrinted>
  <dcterms:created xsi:type="dcterms:W3CDTF">2014-09-18T04:27:00Z</dcterms:created>
  <dcterms:modified xsi:type="dcterms:W3CDTF">2018-01-24T02:29:00Z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